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475A" w14:textId="77777777" w:rsidR="002429E6" w:rsidRPr="007E2570" w:rsidRDefault="002429E6" w:rsidP="002429E6">
      <w:pPr>
        <w:pStyle w:val="af2"/>
        <w:spacing w:before="0" w:after="0" w:line="240" w:lineRule="atLeast"/>
        <w:rPr>
          <w:rFonts w:asciiTheme="majorEastAsia" w:eastAsiaTheme="majorEastAsia" w:hAnsiTheme="majorEastAsia"/>
          <w:sz w:val="24"/>
        </w:rPr>
      </w:pPr>
      <w:r w:rsidRPr="007E2570">
        <w:rPr>
          <w:rFonts w:asciiTheme="majorEastAsia" w:eastAsiaTheme="majorEastAsia" w:hAnsiTheme="majorEastAsia" w:hint="eastAsia"/>
          <w:sz w:val="24"/>
        </w:rPr>
        <w:t>2025年度第２回神奈川県石油コンビナート等防災対策検討会</w:t>
      </w:r>
      <w:r w:rsidRPr="007E2570">
        <w:rPr>
          <w:rFonts w:asciiTheme="majorEastAsia" w:eastAsiaTheme="majorEastAsia" w:hAnsiTheme="majorEastAsia" w:hint="eastAsia"/>
          <w:sz w:val="24"/>
        </w:rPr>
        <w:br/>
        <w:t>（2026年２月25日）</w:t>
      </w:r>
    </w:p>
    <w:p w14:paraId="44E4CE5E" w14:textId="77777777" w:rsidR="00110423" w:rsidRPr="007E2570" w:rsidRDefault="00110423" w:rsidP="00110423">
      <w:pPr>
        <w:pStyle w:val="1"/>
        <w:spacing w:before="180"/>
        <w:jc w:val="center"/>
      </w:pPr>
      <w:r w:rsidRPr="007E2570">
        <w:rPr>
          <w:rFonts w:hint="eastAsia"/>
        </w:rPr>
        <w:t>議事要旨</w:t>
      </w:r>
    </w:p>
    <w:p w14:paraId="1293AA9D" w14:textId="77777777" w:rsidR="00DF25F0" w:rsidRPr="007E2570" w:rsidRDefault="00DF25F0" w:rsidP="00821595">
      <w:pPr>
        <w:jc w:val="center"/>
      </w:pPr>
    </w:p>
    <w:p w14:paraId="1483C253" w14:textId="39EF6270" w:rsidR="00F85536" w:rsidRPr="007E2570" w:rsidRDefault="00C24CFA" w:rsidP="00110423">
      <w:pPr>
        <w:rPr>
          <w:rFonts w:ascii="ＭＳ ゴシック" w:eastAsia="ＭＳ ゴシック" w:hAnsi="ＭＳ ゴシック"/>
        </w:rPr>
      </w:pPr>
      <w:r w:rsidRPr="007E2570">
        <w:rPr>
          <w:rFonts w:ascii="ＭＳ ゴシック" w:eastAsia="ＭＳ ゴシック" w:hAnsi="ＭＳ ゴシック" w:hint="eastAsia"/>
        </w:rPr>
        <w:t>【</w:t>
      </w:r>
      <w:r w:rsidR="00F85536" w:rsidRPr="007E2570">
        <w:rPr>
          <w:rFonts w:ascii="ＭＳ ゴシック" w:eastAsia="ＭＳ ゴシック" w:hAnsi="ＭＳ ゴシック" w:hint="eastAsia"/>
        </w:rPr>
        <w:t>議事</w:t>
      </w:r>
      <w:r w:rsidRPr="007E2570">
        <w:rPr>
          <w:rFonts w:ascii="ＭＳ ゴシック" w:eastAsia="ＭＳ ゴシック" w:hAnsi="ＭＳ ゴシック" w:hint="eastAsia"/>
        </w:rPr>
        <w:t>】</w:t>
      </w:r>
    </w:p>
    <w:p w14:paraId="7E969D89" w14:textId="77777777" w:rsidR="00110423" w:rsidRPr="007E2570" w:rsidRDefault="00110423" w:rsidP="00110423">
      <w:pPr>
        <w:ind w:leftChars="135" w:left="283" w:firstLineChars="68" w:firstLine="143"/>
        <w:rPr>
          <w:rFonts w:ascii="ＭＳ ゴシック" w:eastAsia="ＭＳ ゴシック" w:hAnsi="ＭＳ ゴシック"/>
        </w:rPr>
      </w:pPr>
      <w:bookmarkStart w:id="0" w:name="_Hlk223012468"/>
      <w:r w:rsidRPr="007E2570">
        <w:rPr>
          <w:rFonts w:ascii="ＭＳ ゴシック" w:eastAsia="ＭＳ ゴシック" w:hAnsi="ＭＳ ゴシック" w:hint="eastAsia"/>
        </w:rPr>
        <w:t>(1) 2025年度の取組結果について</w:t>
      </w:r>
    </w:p>
    <w:bookmarkEnd w:id="0"/>
    <w:p w14:paraId="73269F5B" w14:textId="77777777" w:rsidR="00110423" w:rsidRPr="007E2570" w:rsidRDefault="00110423" w:rsidP="00E020DB">
      <w:pPr>
        <w:ind w:leftChars="135" w:left="283" w:firstLineChars="268" w:firstLine="563"/>
        <w:rPr>
          <w:rFonts w:ascii="ＭＳ 明朝" w:hAnsi="ＭＳ 明朝"/>
        </w:rPr>
      </w:pPr>
      <w:r w:rsidRPr="007E2570">
        <w:rPr>
          <w:rFonts w:ascii="ＭＳ 明朝" w:hAnsi="ＭＳ 明朝" w:hint="eastAsia"/>
        </w:rPr>
        <w:t>事務局から、</w:t>
      </w:r>
      <w:r w:rsidRPr="007E2570">
        <w:rPr>
          <w:rFonts w:ascii="ＭＳ 明朝" w:hAnsi="ＭＳ 明朝" w:hint="eastAsia"/>
          <w:bdr w:val="single" w:sz="4" w:space="0" w:color="auto"/>
        </w:rPr>
        <w:t>資料１－１</w:t>
      </w:r>
      <w:r w:rsidRPr="007E2570">
        <w:rPr>
          <w:rFonts w:ascii="ＭＳ 明朝" w:hAnsi="ＭＳ 明朝" w:hint="eastAsia"/>
        </w:rPr>
        <w:t xml:space="preserve">　</w:t>
      </w:r>
      <w:r w:rsidRPr="007E2570">
        <w:rPr>
          <w:rFonts w:ascii="ＭＳ 明朝" w:hAnsi="ＭＳ 明朝" w:hint="eastAsia"/>
          <w:bdr w:val="single" w:sz="4" w:space="0" w:color="auto"/>
        </w:rPr>
        <w:t>資料１－２</w:t>
      </w:r>
      <w:r w:rsidRPr="007E2570">
        <w:rPr>
          <w:rFonts w:ascii="ＭＳ 明朝" w:hAnsi="ＭＳ 明朝" w:hint="eastAsia"/>
        </w:rPr>
        <w:t xml:space="preserve">　</w:t>
      </w:r>
      <w:r w:rsidRPr="007E2570">
        <w:rPr>
          <w:rFonts w:ascii="ＭＳ 明朝" w:hAnsi="ＭＳ 明朝" w:hint="eastAsia"/>
          <w:bdr w:val="single" w:sz="4" w:space="0" w:color="auto"/>
        </w:rPr>
        <w:t>資料１－２別紙</w:t>
      </w:r>
      <w:r w:rsidRPr="007E2570">
        <w:rPr>
          <w:rFonts w:ascii="ＭＳ 明朝" w:hAnsi="ＭＳ 明朝" w:hint="eastAsia"/>
        </w:rPr>
        <w:t xml:space="preserve">　</w:t>
      </w:r>
      <w:r w:rsidRPr="007E2570">
        <w:rPr>
          <w:rFonts w:ascii="ＭＳ 明朝" w:hAnsi="ＭＳ 明朝" w:hint="eastAsia"/>
          <w:bdr w:val="single" w:sz="4" w:space="0" w:color="auto"/>
        </w:rPr>
        <w:t>資料１－３</w:t>
      </w:r>
      <w:r w:rsidRPr="007E2570">
        <w:rPr>
          <w:rFonts w:ascii="ＭＳ 明朝" w:hAnsi="ＭＳ 明朝" w:hint="eastAsia"/>
        </w:rPr>
        <w:t xml:space="preserve">　</w:t>
      </w:r>
    </w:p>
    <w:p w14:paraId="78E28C45" w14:textId="181EF707" w:rsidR="00110423" w:rsidRPr="007E2570" w:rsidRDefault="00110423" w:rsidP="00E020DB">
      <w:pPr>
        <w:ind w:leftChars="337" w:left="708" w:firstLine="1"/>
      </w:pPr>
      <w:r w:rsidRPr="007E2570">
        <w:rPr>
          <w:rFonts w:ascii="ＭＳ 明朝" w:hAnsi="ＭＳ 明朝" w:hint="eastAsia"/>
          <w:bdr w:val="single" w:sz="4" w:space="0" w:color="auto"/>
        </w:rPr>
        <w:t>参考資料１－１</w:t>
      </w:r>
      <w:r w:rsidRPr="007E2570">
        <w:rPr>
          <w:rFonts w:ascii="ＭＳ 明朝" w:hAnsi="ＭＳ 明朝" w:hint="eastAsia"/>
        </w:rPr>
        <w:t xml:space="preserve">　</w:t>
      </w:r>
      <w:r w:rsidRPr="007E2570">
        <w:rPr>
          <w:rFonts w:ascii="ＭＳ 明朝" w:hAnsi="ＭＳ 明朝" w:hint="eastAsia"/>
          <w:bdr w:val="single" w:sz="4" w:space="0" w:color="auto"/>
        </w:rPr>
        <w:t>参考資料１－２</w:t>
      </w:r>
      <w:r w:rsidRPr="007E2570">
        <w:rPr>
          <w:rFonts w:ascii="ＭＳ 明朝" w:hAnsi="ＭＳ 明朝" w:hint="eastAsia"/>
        </w:rPr>
        <w:t xml:space="preserve">　</w:t>
      </w:r>
      <w:r w:rsidRPr="007E2570">
        <w:rPr>
          <w:rFonts w:ascii="ＭＳ 明朝" w:hAnsi="ＭＳ 明朝" w:hint="eastAsia"/>
          <w:bdr w:val="single" w:sz="4" w:space="0" w:color="auto"/>
        </w:rPr>
        <w:t>参考資料１－３</w:t>
      </w:r>
      <w:r w:rsidRPr="007E2570">
        <w:rPr>
          <w:rFonts w:ascii="ＭＳ 明朝" w:hAnsi="ＭＳ 明朝" w:hint="eastAsia"/>
        </w:rPr>
        <w:t xml:space="preserve">　により</w:t>
      </w:r>
      <w:r w:rsidR="00E020DB" w:rsidRPr="007E2570">
        <w:rPr>
          <w:rFonts w:hint="eastAsia"/>
        </w:rPr>
        <w:t>、「特定事業所の予防</w:t>
      </w:r>
      <w:r w:rsidR="00E020DB" w:rsidRPr="007E2570">
        <w:rPr>
          <w:rFonts w:asciiTheme="minorEastAsia" w:eastAsiaTheme="minorEastAsia" w:hAnsiTheme="minorEastAsia" w:hint="eastAsia"/>
        </w:rPr>
        <w:t>対策の促進」と「応急活動体制の強化に向けた訓練の充実」に関する今年度（2025年度）の県での取組結果について</w:t>
      </w:r>
      <w:r w:rsidRPr="007E2570">
        <w:rPr>
          <w:rFonts w:asciiTheme="minorEastAsia" w:eastAsiaTheme="minorEastAsia" w:hAnsiTheme="minorEastAsia" w:hint="eastAsia"/>
        </w:rPr>
        <w:t>報告した。</w:t>
      </w:r>
    </w:p>
    <w:p w14:paraId="262C3D89" w14:textId="77777777" w:rsidR="00110423" w:rsidRPr="007E2570" w:rsidRDefault="00110423" w:rsidP="00110423">
      <w:pPr>
        <w:pStyle w:val="a1"/>
        <w:ind w:leftChars="0" w:left="0"/>
        <w:rPr>
          <w:rFonts w:ascii="ＭＳ 明朝" w:hAnsi="ＭＳ 明朝"/>
        </w:rPr>
      </w:pPr>
    </w:p>
    <w:p w14:paraId="0A417E06" w14:textId="77777777" w:rsidR="00110423" w:rsidRPr="007E2570" w:rsidRDefault="00110423" w:rsidP="00110423">
      <w:pPr>
        <w:ind w:leftChars="135" w:left="283" w:firstLineChars="68" w:firstLine="143"/>
        <w:rPr>
          <w:rFonts w:ascii="ＭＳ ゴシック" w:eastAsia="ＭＳ ゴシック" w:hAnsi="ＭＳ ゴシック"/>
        </w:rPr>
      </w:pPr>
      <w:r w:rsidRPr="007E2570">
        <w:rPr>
          <w:rFonts w:ascii="ＭＳ ゴシック" w:eastAsia="ＭＳ ゴシック" w:hAnsi="ＭＳ ゴシック" w:hint="eastAsia"/>
        </w:rPr>
        <w:t>(2) 2026年度の県の取組方針について</w:t>
      </w:r>
    </w:p>
    <w:p w14:paraId="0D8C6A13" w14:textId="77777777" w:rsidR="00110423" w:rsidRPr="007E2570" w:rsidRDefault="00110423" w:rsidP="00E020DB">
      <w:pPr>
        <w:ind w:leftChars="135" w:left="283" w:firstLineChars="270" w:firstLine="567"/>
        <w:rPr>
          <w:rFonts w:ascii="ＭＳ 明朝" w:hAnsi="ＭＳ 明朝"/>
        </w:rPr>
      </w:pPr>
      <w:r w:rsidRPr="007E2570">
        <w:rPr>
          <w:rFonts w:ascii="ＭＳ 明朝" w:hAnsi="ＭＳ 明朝" w:hint="eastAsia"/>
        </w:rPr>
        <w:t>事務局から、</w:t>
      </w:r>
      <w:r w:rsidRPr="007E2570">
        <w:rPr>
          <w:rFonts w:ascii="ＭＳ 明朝" w:hAnsi="ＭＳ 明朝" w:hint="eastAsia"/>
          <w:bdr w:val="single" w:sz="4" w:space="0" w:color="auto"/>
        </w:rPr>
        <w:t>資料２－１</w:t>
      </w:r>
      <w:r w:rsidRPr="007E2570">
        <w:rPr>
          <w:rFonts w:ascii="ＭＳ 明朝" w:hAnsi="ＭＳ 明朝" w:hint="eastAsia"/>
        </w:rPr>
        <w:t xml:space="preserve">　</w:t>
      </w:r>
      <w:r w:rsidRPr="007E2570">
        <w:rPr>
          <w:rFonts w:ascii="ＭＳ 明朝" w:hAnsi="ＭＳ 明朝" w:hint="eastAsia"/>
          <w:bdr w:val="single" w:sz="4" w:space="0" w:color="auto"/>
        </w:rPr>
        <w:t>資料２－２</w:t>
      </w:r>
      <w:r w:rsidRPr="007E2570">
        <w:rPr>
          <w:rFonts w:ascii="ＭＳ 明朝" w:hAnsi="ＭＳ 明朝" w:hint="eastAsia"/>
        </w:rPr>
        <w:t xml:space="preserve">　</w:t>
      </w:r>
      <w:r w:rsidRPr="007E2570">
        <w:rPr>
          <w:rFonts w:ascii="ＭＳ 明朝" w:hAnsi="ＭＳ 明朝" w:hint="eastAsia"/>
          <w:bdr w:val="single" w:sz="4" w:space="0" w:color="auto"/>
        </w:rPr>
        <w:t>資料２－３</w:t>
      </w:r>
      <w:r w:rsidRPr="007E2570">
        <w:rPr>
          <w:rFonts w:ascii="ＭＳ 明朝" w:hAnsi="ＭＳ 明朝" w:hint="eastAsia"/>
        </w:rPr>
        <w:t xml:space="preserve">　</w:t>
      </w:r>
      <w:r w:rsidRPr="007E2570">
        <w:rPr>
          <w:rFonts w:ascii="ＭＳ 明朝" w:hAnsi="ＭＳ 明朝" w:hint="eastAsia"/>
          <w:bdr w:val="single" w:sz="4" w:space="0" w:color="auto"/>
        </w:rPr>
        <w:t>資料２－４</w:t>
      </w:r>
      <w:r w:rsidRPr="007E2570">
        <w:rPr>
          <w:rFonts w:ascii="ＭＳ 明朝" w:hAnsi="ＭＳ 明朝" w:hint="eastAsia"/>
        </w:rPr>
        <w:t xml:space="preserve">　</w:t>
      </w:r>
    </w:p>
    <w:p w14:paraId="37E1730E" w14:textId="6842AE69" w:rsidR="00110423" w:rsidRPr="007E2570" w:rsidRDefault="00110423" w:rsidP="00E020DB">
      <w:pPr>
        <w:ind w:leftChars="337" w:left="708" w:firstLine="1"/>
        <w:rPr>
          <w:rFonts w:ascii="ＭＳ 明朝" w:hAnsi="ＭＳ 明朝"/>
        </w:rPr>
      </w:pPr>
      <w:r w:rsidRPr="007E2570">
        <w:rPr>
          <w:rFonts w:ascii="ＭＳ 明朝" w:hAnsi="ＭＳ 明朝" w:hint="eastAsia"/>
          <w:bdr w:val="single" w:sz="4" w:space="0" w:color="auto"/>
        </w:rPr>
        <w:t>参考資料２－１</w:t>
      </w:r>
      <w:r w:rsidRPr="007E2570">
        <w:rPr>
          <w:rFonts w:ascii="ＭＳ 明朝" w:hAnsi="ＭＳ 明朝" w:hint="eastAsia"/>
        </w:rPr>
        <w:t xml:space="preserve">　　</w:t>
      </w:r>
      <w:r w:rsidRPr="007E2570">
        <w:rPr>
          <w:rFonts w:ascii="ＭＳ 明朝" w:hAnsi="ＭＳ 明朝" w:hint="eastAsia"/>
          <w:bdr w:val="single" w:sz="4" w:space="0" w:color="auto"/>
        </w:rPr>
        <w:t>参考資料２－２</w:t>
      </w:r>
      <w:r w:rsidRPr="007E2570">
        <w:rPr>
          <w:rFonts w:ascii="ＭＳ 明朝" w:hAnsi="ＭＳ 明朝" w:hint="eastAsia"/>
        </w:rPr>
        <w:t xml:space="preserve">　　</w:t>
      </w:r>
      <w:r w:rsidRPr="007E2570">
        <w:rPr>
          <w:rFonts w:ascii="ＭＳ 明朝" w:hAnsi="ＭＳ 明朝" w:hint="eastAsia"/>
          <w:bdr w:val="single" w:sz="4" w:space="0" w:color="auto"/>
        </w:rPr>
        <w:t>参考資料２－３</w:t>
      </w:r>
      <w:r w:rsidRPr="007E2570">
        <w:rPr>
          <w:rFonts w:ascii="ＭＳ 明朝" w:hAnsi="ＭＳ 明朝" w:hint="eastAsia"/>
        </w:rPr>
        <w:t xml:space="preserve">　</w:t>
      </w:r>
      <w:r w:rsidRPr="007E2570">
        <w:rPr>
          <w:rFonts w:ascii="ＭＳ 明朝" w:hAnsi="ＭＳ 明朝" w:hint="eastAsia"/>
          <w:bdr w:val="single" w:sz="4" w:space="0" w:color="auto"/>
        </w:rPr>
        <w:t>参考資料２－４</w:t>
      </w:r>
      <w:r w:rsidRPr="007E2570">
        <w:rPr>
          <w:rFonts w:ascii="ＭＳ 明朝" w:hAnsi="ＭＳ 明朝" w:hint="eastAsia"/>
        </w:rPr>
        <w:t xml:space="preserve">　によ</w:t>
      </w:r>
      <w:r w:rsidRPr="007E2570">
        <w:rPr>
          <w:rFonts w:asciiTheme="minorEastAsia" w:eastAsiaTheme="minorEastAsia" w:hAnsiTheme="minorEastAsia" w:hint="eastAsia"/>
        </w:rPr>
        <w:t>り</w:t>
      </w:r>
      <w:r w:rsidR="00E020DB" w:rsidRPr="007E2570">
        <w:rPr>
          <w:rFonts w:asciiTheme="minorEastAsia" w:eastAsiaTheme="minorEastAsia" w:hAnsiTheme="minorEastAsia" w:hint="eastAsia"/>
        </w:rPr>
        <w:t>、神奈川県石油コンビナート等防災計画の推進に向けた今後の取組方針及び来年度（2026年度）の県の取組について</w:t>
      </w:r>
      <w:r w:rsidR="00F444BA" w:rsidRPr="007E2570">
        <w:rPr>
          <w:rFonts w:asciiTheme="minorEastAsia" w:eastAsiaTheme="minorEastAsia" w:hAnsiTheme="minorEastAsia" w:hint="eastAsia"/>
        </w:rPr>
        <w:t>説明</w:t>
      </w:r>
      <w:r w:rsidR="00E020DB" w:rsidRPr="007E2570">
        <w:rPr>
          <w:rFonts w:asciiTheme="minorEastAsia" w:eastAsiaTheme="minorEastAsia" w:hAnsiTheme="minorEastAsia" w:hint="eastAsia"/>
        </w:rPr>
        <w:t>し、</w:t>
      </w:r>
      <w:r w:rsidR="00F444BA" w:rsidRPr="007E2570">
        <w:rPr>
          <w:rFonts w:asciiTheme="minorEastAsia" w:eastAsiaTheme="minorEastAsia" w:hAnsiTheme="minorEastAsia" w:hint="eastAsia"/>
        </w:rPr>
        <w:t>委員より意見を得た。</w:t>
      </w:r>
    </w:p>
    <w:p w14:paraId="722EB4DD" w14:textId="77777777" w:rsidR="00E020DB" w:rsidRPr="007E2570" w:rsidRDefault="00E020DB" w:rsidP="00E020DB">
      <w:pPr>
        <w:ind w:leftChars="337" w:left="708" w:firstLine="1"/>
        <w:rPr>
          <w:rFonts w:ascii="ＭＳ 明朝" w:hAnsi="ＭＳ 明朝"/>
        </w:rPr>
      </w:pPr>
    </w:p>
    <w:p w14:paraId="26DD8FE2" w14:textId="77777777" w:rsidR="000D4775" w:rsidRPr="007E2570" w:rsidRDefault="000D4775" w:rsidP="000D4775">
      <w:pPr>
        <w:ind w:leftChars="135" w:left="283" w:firstLineChars="68" w:firstLine="143"/>
        <w:rPr>
          <w:rFonts w:ascii="ＭＳ ゴシック" w:eastAsia="ＭＳ ゴシック" w:hAnsi="ＭＳ ゴシック"/>
        </w:rPr>
      </w:pPr>
      <w:r w:rsidRPr="007E2570">
        <w:rPr>
          <w:rFonts w:ascii="ＭＳ ゴシック" w:eastAsia="ＭＳ ゴシック" w:hAnsi="ＭＳ ゴシック" w:hint="eastAsia"/>
          <w:szCs w:val="21"/>
        </w:rPr>
        <w:t>(3)</w:t>
      </w:r>
      <w:r w:rsidRPr="007E2570">
        <w:rPr>
          <w:rFonts w:ascii="ＭＳ ゴシック" w:eastAsia="ＭＳ ゴシック" w:hAnsi="ＭＳ ゴシック" w:hint="eastAsia"/>
        </w:rPr>
        <w:t>その他</w:t>
      </w:r>
    </w:p>
    <w:p w14:paraId="07A9D14E" w14:textId="248FDAA1" w:rsidR="00E020DB" w:rsidRPr="007E2570" w:rsidRDefault="000D4775" w:rsidP="00E020DB">
      <w:pPr>
        <w:tabs>
          <w:tab w:val="left" w:pos="709"/>
        </w:tabs>
        <w:ind w:leftChars="337" w:left="708" w:firstLineChars="100" w:firstLine="210"/>
        <w:rPr>
          <w:rFonts w:ascii="ＭＳ 明朝" w:hAnsi="ＭＳ 明朝"/>
        </w:rPr>
      </w:pPr>
      <w:r w:rsidRPr="007E2570">
        <w:rPr>
          <w:rFonts w:ascii="ＭＳ 明朝" w:hAnsi="ＭＳ 明朝" w:hint="eastAsia"/>
        </w:rPr>
        <w:t>事務局から、</w:t>
      </w:r>
      <w:r w:rsidRPr="007E2570">
        <w:rPr>
          <w:rFonts w:ascii="ＭＳ 明朝" w:hAnsi="ＭＳ 明朝" w:hint="eastAsia"/>
          <w:bdr w:val="single" w:sz="4" w:space="0" w:color="auto"/>
        </w:rPr>
        <w:t>資料３</w:t>
      </w:r>
      <w:r w:rsidRPr="007E2570">
        <w:rPr>
          <w:rFonts w:ascii="ＭＳ 明朝" w:hAnsi="ＭＳ 明朝" w:hint="eastAsia"/>
        </w:rPr>
        <w:t xml:space="preserve">　</w:t>
      </w:r>
      <w:r w:rsidRPr="007E2570">
        <w:rPr>
          <w:rFonts w:ascii="ＭＳ 明朝" w:hAnsi="ＭＳ 明朝" w:hint="eastAsia"/>
          <w:bdr w:val="single" w:sz="4" w:space="0" w:color="auto"/>
        </w:rPr>
        <w:t>参考資料３</w:t>
      </w:r>
      <w:r w:rsidRPr="007E2570">
        <w:rPr>
          <w:rFonts w:ascii="ＭＳ 明朝" w:hAnsi="ＭＳ 明朝" w:hint="eastAsia"/>
        </w:rPr>
        <w:t>により</w:t>
      </w:r>
      <w:r w:rsidR="00E020DB" w:rsidRPr="007E2570">
        <w:rPr>
          <w:rFonts w:ascii="ＭＳ 明朝" w:hAnsi="ＭＳ 明朝" w:hint="eastAsia"/>
        </w:rPr>
        <w:t>、</w:t>
      </w:r>
      <w:r w:rsidR="00E020DB" w:rsidRPr="007E2570">
        <w:rPr>
          <w:rFonts w:hint="eastAsia"/>
        </w:rPr>
        <w:t>防災本部幹事会及び防災対策検討会（分科会含む）の体制並びに来年度の幹事会等の開催スケジュール（予定）案</w:t>
      </w:r>
      <w:r w:rsidR="00E020DB" w:rsidRPr="007E2570">
        <w:rPr>
          <w:rFonts w:ascii="ＭＳ 明朝" w:hAnsi="ＭＳ 明朝" w:hint="eastAsia"/>
        </w:rPr>
        <w:t>を</w:t>
      </w:r>
      <w:r w:rsidRPr="007E2570">
        <w:rPr>
          <w:rFonts w:ascii="ＭＳ 明朝" w:hAnsi="ＭＳ 明朝" w:hint="eastAsia"/>
        </w:rPr>
        <w:t>報告した。</w:t>
      </w:r>
    </w:p>
    <w:p w14:paraId="03014A45" w14:textId="77777777" w:rsidR="00E020DB" w:rsidRPr="007E2570" w:rsidRDefault="00E020DB" w:rsidP="00E020DB">
      <w:pPr>
        <w:tabs>
          <w:tab w:val="left" w:pos="709"/>
        </w:tabs>
        <w:ind w:leftChars="337" w:left="708" w:firstLineChars="100" w:firstLine="210"/>
        <w:rPr>
          <w:rFonts w:ascii="ＭＳ 明朝" w:hAnsi="ＭＳ 明朝"/>
        </w:rPr>
      </w:pPr>
    </w:p>
    <w:p w14:paraId="5F07AFA9" w14:textId="010B0D13" w:rsidR="00110423" w:rsidRPr="007E2570" w:rsidRDefault="000D4775" w:rsidP="00110423">
      <w:pPr>
        <w:pStyle w:val="a1"/>
        <w:ind w:leftChars="0" w:left="0"/>
        <w:rPr>
          <w:rFonts w:ascii="ＭＳ ゴシック" w:eastAsia="ＭＳ ゴシック" w:hAnsi="ＭＳ ゴシック"/>
          <w:szCs w:val="21"/>
        </w:rPr>
      </w:pPr>
      <w:r w:rsidRPr="007E2570">
        <w:rPr>
          <w:rFonts w:ascii="ＭＳ ゴシック" w:eastAsia="ＭＳ ゴシック" w:hAnsi="ＭＳ ゴシック" w:hint="eastAsia"/>
          <w:szCs w:val="21"/>
        </w:rPr>
        <w:t>【委員意見詳細】</w:t>
      </w:r>
    </w:p>
    <w:p w14:paraId="7595AC14" w14:textId="6FE97EC7" w:rsidR="000D4775" w:rsidRPr="007E2570" w:rsidRDefault="000D4775" w:rsidP="00110423">
      <w:pPr>
        <w:pStyle w:val="a1"/>
        <w:ind w:leftChars="0" w:left="0"/>
        <w:rPr>
          <w:rFonts w:ascii="ＭＳ ゴシック" w:eastAsia="ＭＳ ゴシック" w:hAnsi="ＭＳ ゴシック"/>
          <w:szCs w:val="21"/>
        </w:rPr>
      </w:pPr>
      <w:r w:rsidRPr="007E2570">
        <w:rPr>
          <w:rFonts w:ascii="ＭＳ ゴシック" w:eastAsia="ＭＳ ゴシック" w:hAnsi="ＭＳ ゴシック" w:hint="eastAsia"/>
          <w:szCs w:val="21"/>
        </w:rPr>
        <w:t>「(1) 2025年度の取組結果について」</w:t>
      </w:r>
      <w:r w:rsidR="00D811A5" w:rsidRPr="007E2570">
        <w:rPr>
          <w:rFonts w:ascii="ＭＳ 明朝" w:hAnsi="ＭＳ 明朝" w:hint="eastAsia"/>
          <w:szCs w:val="21"/>
        </w:rPr>
        <w:t>（</w:t>
      </w:r>
      <w:r w:rsidRPr="007E2570">
        <w:rPr>
          <w:rFonts w:ascii="ＭＳ 明朝" w:hAnsi="ＭＳ 明朝" w:hint="eastAsia"/>
          <w:szCs w:val="21"/>
        </w:rPr>
        <w:t>意見無し</w:t>
      </w:r>
      <w:r w:rsidR="00D811A5" w:rsidRPr="007E2570">
        <w:rPr>
          <w:rFonts w:ascii="ＭＳ 明朝" w:hAnsi="ＭＳ 明朝" w:hint="eastAsia"/>
          <w:szCs w:val="21"/>
        </w:rPr>
        <w:t>）</w:t>
      </w:r>
    </w:p>
    <w:p w14:paraId="4A281A97" w14:textId="73AABA8C" w:rsidR="000D4775" w:rsidRPr="007E2570" w:rsidRDefault="000D4775" w:rsidP="00110423">
      <w:pPr>
        <w:pStyle w:val="a1"/>
        <w:ind w:leftChars="0" w:left="0"/>
        <w:rPr>
          <w:rFonts w:ascii="ＭＳ ゴシック" w:eastAsia="ＭＳ ゴシック" w:hAnsi="ＭＳ ゴシック"/>
          <w:szCs w:val="21"/>
        </w:rPr>
      </w:pPr>
      <w:r w:rsidRPr="007E2570">
        <w:rPr>
          <w:rFonts w:ascii="ＭＳ ゴシック" w:eastAsia="ＭＳ ゴシック" w:hAnsi="ＭＳ ゴシック" w:hint="eastAsia"/>
          <w:szCs w:val="21"/>
        </w:rPr>
        <w:t>「(2) 2026年度の県の取組方針について」</w:t>
      </w:r>
    </w:p>
    <w:p w14:paraId="44EABC7D" w14:textId="2D9AE382" w:rsidR="00110423" w:rsidRPr="007E2570" w:rsidRDefault="00110423" w:rsidP="00110423">
      <w:pPr>
        <w:pStyle w:val="a1"/>
        <w:ind w:leftChars="0" w:left="0"/>
        <w:rPr>
          <w:rFonts w:ascii="ＭＳ 明朝" w:hAnsi="ＭＳ 明朝"/>
          <w:szCs w:val="21"/>
        </w:rPr>
      </w:pPr>
      <w:r w:rsidRPr="007E2570">
        <w:rPr>
          <w:rFonts w:ascii="ＭＳ 明朝" w:hAnsi="ＭＳ 明朝" w:hint="eastAsia"/>
          <w:szCs w:val="21"/>
        </w:rPr>
        <w:t>○委員</w:t>
      </w:r>
      <w:r w:rsidR="000D4775" w:rsidRPr="007E2570">
        <w:rPr>
          <w:rFonts w:ascii="ＭＳ 明朝" w:hAnsi="ＭＳ 明朝" w:hint="eastAsia"/>
          <w:szCs w:val="21"/>
        </w:rPr>
        <w:t>（</w:t>
      </w:r>
      <w:r w:rsidR="000D4775" w:rsidRPr="007E2570">
        <w:rPr>
          <w:rFonts w:ascii="ＭＳ 明朝" w:hAnsi="ＭＳ 明朝" w:hint="eastAsia"/>
          <w:bdr w:val="single" w:sz="4" w:space="0" w:color="auto"/>
        </w:rPr>
        <w:t>資料２－４</w:t>
      </w:r>
      <w:r w:rsidR="000D4775" w:rsidRPr="007E2570">
        <w:rPr>
          <w:rFonts w:ascii="ＭＳ 明朝" w:hAnsi="ＭＳ 明朝" w:hint="eastAsia"/>
          <w:szCs w:val="21"/>
        </w:rPr>
        <w:t>について）</w:t>
      </w:r>
    </w:p>
    <w:p w14:paraId="317E32B6" w14:textId="29987CB8" w:rsidR="00110423" w:rsidRPr="007E2570" w:rsidRDefault="00110423" w:rsidP="00110423">
      <w:pPr>
        <w:ind w:leftChars="67" w:left="141" w:firstLine="285"/>
        <w:rPr>
          <w:rFonts w:ascii="ＭＳ 明朝" w:hAnsi="ＭＳ 明朝"/>
          <w:szCs w:val="21"/>
        </w:rPr>
      </w:pPr>
      <w:r w:rsidRPr="007E2570">
        <w:rPr>
          <w:rFonts w:ascii="ＭＳ 明朝" w:hAnsi="ＭＳ 明朝" w:hint="eastAsia"/>
          <w:szCs w:val="21"/>
        </w:rPr>
        <w:t>防災アセスメントを、令和９年度からやり直す</w:t>
      </w:r>
      <w:r w:rsidR="00E020DB" w:rsidRPr="007E2570">
        <w:rPr>
          <w:rFonts w:ascii="ＭＳ 明朝" w:hAnsi="ＭＳ 明朝" w:hint="eastAsia"/>
          <w:szCs w:val="21"/>
        </w:rPr>
        <w:t>という</w:t>
      </w:r>
      <w:r w:rsidRPr="007E2570">
        <w:rPr>
          <w:rFonts w:ascii="ＭＳ 明朝" w:hAnsi="ＭＳ 明朝" w:hint="eastAsia"/>
          <w:szCs w:val="21"/>
        </w:rPr>
        <w:t>話がありましたが、神奈川県の地震被害想定の見直し作業</w:t>
      </w:r>
      <w:r w:rsidR="006878D0">
        <w:rPr>
          <w:rFonts w:ascii="ＭＳ 明朝" w:hAnsi="ＭＳ 明朝" w:hint="eastAsia"/>
          <w:szCs w:val="21"/>
        </w:rPr>
        <w:t>を</w:t>
      </w:r>
      <w:r w:rsidRPr="007E2570">
        <w:rPr>
          <w:rFonts w:ascii="ＭＳ 明朝" w:hAnsi="ＭＳ 明朝" w:hint="eastAsia"/>
          <w:szCs w:val="21"/>
        </w:rPr>
        <w:t>実施</w:t>
      </w:r>
      <w:r w:rsidR="006878D0">
        <w:rPr>
          <w:rFonts w:ascii="ＭＳ 明朝" w:hAnsi="ＭＳ 明朝" w:hint="eastAsia"/>
          <w:szCs w:val="21"/>
        </w:rPr>
        <w:t>したため、</w:t>
      </w:r>
      <w:r w:rsidR="006878D0" w:rsidRPr="007E2570">
        <w:rPr>
          <w:rFonts w:asciiTheme="minorEastAsia" w:eastAsiaTheme="minorEastAsia" w:hAnsiTheme="minorEastAsia" w:hint="eastAsia"/>
        </w:rPr>
        <w:t>石油コンビナート</w:t>
      </w:r>
      <w:r w:rsidR="006878D0">
        <w:rPr>
          <w:rFonts w:asciiTheme="minorEastAsia" w:eastAsiaTheme="minorEastAsia" w:hAnsiTheme="minorEastAsia" w:hint="eastAsia"/>
        </w:rPr>
        <w:t>の</w:t>
      </w:r>
      <w:r w:rsidR="006878D0" w:rsidRPr="007E2570">
        <w:rPr>
          <w:rFonts w:ascii="ＭＳ 明朝" w:hAnsi="ＭＳ 明朝" w:hint="eastAsia"/>
          <w:szCs w:val="21"/>
        </w:rPr>
        <w:t>防災アセスメント</w:t>
      </w:r>
      <w:r w:rsidR="006878D0">
        <w:rPr>
          <w:rFonts w:ascii="ＭＳ 明朝" w:hAnsi="ＭＳ 明朝" w:hint="eastAsia"/>
          <w:szCs w:val="21"/>
        </w:rPr>
        <w:t>もやり直す</w:t>
      </w:r>
      <w:r w:rsidR="00112F73" w:rsidRPr="007E2570">
        <w:rPr>
          <w:rFonts w:ascii="ＭＳ 明朝" w:hAnsi="ＭＳ 明朝" w:hint="eastAsia"/>
          <w:szCs w:val="21"/>
        </w:rPr>
        <w:t>ということ</w:t>
      </w:r>
      <w:r w:rsidRPr="007E2570">
        <w:rPr>
          <w:rFonts w:ascii="ＭＳ 明朝" w:hAnsi="ＭＳ 明朝" w:hint="eastAsia"/>
          <w:szCs w:val="21"/>
        </w:rPr>
        <w:t>か。</w:t>
      </w:r>
    </w:p>
    <w:p w14:paraId="516C331A" w14:textId="2A16CC4B" w:rsidR="00110423" w:rsidRPr="007E2570" w:rsidRDefault="000D4775" w:rsidP="00110423">
      <w:pPr>
        <w:rPr>
          <w:rFonts w:ascii="ＭＳ 明朝" w:hAnsi="ＭＳ 明朝"/>
          <w:szCs w:val="21"/>
        </w:rPr>
      </w:pPr>
      <w:r w:rsidRPr="007E2570">
        <w:rPr>
          <w:rFonts w:ascii="ＭＳ 明朝" w:hAnsi="ＭＳ 明朝" w:hint="eastAsia"/>
          <w:szCs w:val="21"/>
        </w:rPr>
        <w:t>→</w:t>
      </w:r>
      <w:r w:rsidR="009C5FFD" w:rsidRPr="007E2570">
        <w:rPr>
          <w:rFonts w:ascii="ＭＳ 明朝" w:hAnsi="ＭＳ 明朝" w:hint="eastAsia"/>
          <w:szCs w:val="21"/>
        </w:rPr>
        <w:t>県</w:t>
      </w:r>
    </w:p>
    <w:p w14:paraId="3EF1551F" w14:textId="400D3492" w:rsidR="00110423" w:rsidRPr="007E2570" w:rsidRDefault="00E35264" w:rsidP="00110423">
      <w:pPr>
        <w:ind w:leftChars="67" w:left="141" w:firstLine="285"/>
        <w:rPr>
          <w:rFonts w:ascii="ＭＳ 明朝" w:hAnsi="ＭＳ 明朝"/>
          <w:szCs w:val="21"/>
        </w:rPr>
      </w:pPr>
      <w:r w:rsidRPr="007E2570">
        <w:rPr>
          <w:rFonts w:ascii="ＭＳ 明朝" w:hAnsi="ＭＳ 明朝" w:hint="eastAsia"/>
          <w:szCs w:val="21"/>
        </w:rPr>
        <w:t>（地震被害想定の）</w:t>
      </w:r>
      <w:r w:rsidR="00110423" w:rsidRPr="007E2570">
        <w:rPr>
          <w:rFonts w:ascii="ＭＳ 明朝" w:hAnsi="ＭＳ 明朝" w:hint="eastAsia"/>
          <w:szCs w:val="21"/>
        </w:rPr>
        <w:t>見直し作業は令和</w:t>
      </w:r>
      <w:r w:rsidRPr="007E2570">
        <w:rPr>
          <w:rFonts w:ascii="ＭＳ 明朝" w:hAnsi="ＭＳ 明朝" w:hint="eastAsia"/>
          <w:szCs w:val="21"/>
        </w:rPr>
        <w:t>６</w:t>
      </w:r>
      <w:r w:rsidR="00110423" w:rsidRPr="007E2570">
        <w:rPr>
          <w:rFonts w:ascii="ＭＳ 明朝" w:hAnsi="ＭＳ 明朝" w:hint="eastAsia"/>
          <w:szCs w:val="21"/>
        </w:rPr>
        <w:t>年度</w:t>
      </w:r>
      <w:r w:rsidR="00112F73" w:rsidRPr="007E2570">
        <w:rPr>
          <w:rFonts w:ascii="ＭＳ 明朝" w:hAnsi="ＭＳ 明朝" w:hint="eastAsia"/>
          <w:szCs w:val="21"/>
        </w:rPr>
        <w:t>に</w:t>
      </w:r>
      <w:r w:rsidR="00110423" w:rsidRPr="007E2570">
        <w:rPr>
          <w:rFonts w:ascii="ＭＳ 明朝" w:hAnsi="ＭＳ 明朝" w:hint="eastAsia"/>
          <w:szCs w:val="21"/>
        </w:rPr>
        <w:t>終了</w:t>
      </w:r>
      <w:r w:rsidR="00112F73" w:rsidRPr="007E2570">
        <w:rPr>
          <w:rFonts w:ascii="ＭＳ 明朝" w:hAnsi="ＭＳ 明朝" w:hint="eastAsia"/>
          <w:szCs w:val="21"/>
        </w:rPr>
        <w:t>して</w:t>
      </w:r>
      <w:r w:rsidRPr="007E2570">
        <w:rPr>
          <w:rFonts w:ascii="ＭＳ 明朝" w:hAnsi="ＭＳ 明朝" w:hint="eastAsia"/>
          <w:szCs w:val="21"/>
        </w:rPr>
        <w:t>います</w:t>
      </w:r>
      <w:r w:rsidR="00110423" w:rsidRPr="007E2570">
        <w:rPr>
          <w:rFonts w:ascii="ＭＳ 明朝" w:hAnsi="ＭＳ 明朝" w:hint="eastAsia"/>
          <w:szCs w:val="21"/>
        </w:rPr>
        <w:t>。</w:t>
      </w:r>
    </w:p>
    <w:p w14:paraId="1F76A288" w14:textId="77777777" w:rsidR="00F85536" w:rsidRPr="007E2570" w:rsidRDefault="00F85536" w:rsidP="00110423">
      <w:pPr>
        <w:ind w:leftChars="67" w:left="141" w:firstLine="285"/>
        <w:rPr>
          <w:rFonts w:ascii="ＭＳ 明朝" w:hAnsi="ＭＳ 明朝"/>
          <w:szCs w:val="21"/>
        </w:rPr>
      </w:pPr>
    </w:p>
    <w:p w14:paraId="4B5B5696" w14:textId="47A81976" w:rsidR="00110423" w:rsidRPr="007E2570" w:rsidRDefault="00110423" w:rsidP="00110423">
      <w:pPr>
        <w:rPr>
          <w:rFonts w:ascii="ＭＳ 明朝" w:hAnsi="ＭＳ 明朝"/>
          <w:szCs w:val="21"/>
        </w:rPr>
      </w:pPr>
      <w:r w:rsidRPr="007E2570">
        <w:rPr>
          <w:rFonts w:ascii="ＭＳ 明朝" w:hAnsi="ＭＳ 明朝" w:hint="eastAsia"/>
          <w:szCs w:val="21"/>
        </w:rPr>
        <w:t>○委員</w:t>
      </w:r>
      <w:r w:rsidR="000D4775" w:rsidRPr="007E2570">
        <w:rPr>
          <w:rFonts w:ascii="ＭＳ 明朝" w:hAnsi="ＭＳ 明朝" w:hint="eastAsia"/>
          <w:szCs w:val="21"/>
        </w:rPr>
        <w:t>（</w:t>
      </w:r>
      <w:r w:rsidR="000D4775" w:rsidRPr="007E2570">
        <w:rPr>
          <w:rFonts w:ascii="ＭＳ 明朝" w:hAnsi="ＭＳ 明朝" w:hint="eastAsia"/>
          <w:bdr w:val="single" w:sz="4" w:space="0" w:color="auto"/>
        </w:rPr>
        <w:t>資料２－４</w:t>
      </w:r>
      <w:r w:rsidR="000D4775" w:rsidRPr="007E2570">
        <w:rPr>
          <w:rFonts w:ascii="ＭＳ 明朝" w:hAnsi="ＭＳ 明朝" w:hint="eastAsia"/>
          <w:szCs w:val="21"/>
        </w:rPr>
        <w:t>について）</w:t>
      </w:r>
    </w:p>
    <w:p w14:paraId="0A15878C" w14:textId="673392B8" w:rsidR="00110423" w:rsidRPr="007E2570" w:rsidRDefault="00A327A5" w:rsidP="00110423">
      <w:pPr>
        <w:ind w:leftChars="67" w:left="141" w:firstLine="285"/>
        <w:rPr>
          <w:rFonts w:ascii="ＭＳ 明朝" w:hAnsi="ＭＳ 明朝"/>
          <w:szCs w:val="21"/>
        </w:rPr>
      </w:pPr>
      <w:r>
        <w:rPr>
          <w:rFonts w:ascii="ＭＳ 明朝" w:hAnsi="ＭＳ 明朝" w:hint="eastAsia"/>
          <w:szCs w:val="21"/>
        </w:rPr>
        <w:t>県の</w:t>
      </w:r>
      <w:r w:rsidR="00110423" w:rsidRPr="007E2570">
        <w:rPr>
          <w:rFonts w:ascii="ＭＳ 明朝" w:hAnsi="ＭＳ 明朝" w:hint="eastAsia"/>
          <w:szCs w:val="21"/>
        </w:rPr>
        <w:t>被害想定では地震</w:t>
      </w:r>
      <w:r w:rsidR="009C5FFD" w:rsidRPr="007E2570">
        <w:rPr>
          <w:rFonts w:ascii="ＭＳ 明朝" w:hAnsi="ＭＳ 明朝" w:hint="eastAsia"/>
          <w:szCs w:val="21"/>
        </w:rPr>
        <w:t>・津波の想定</w:t>
      </w:r>
      <w:r w:rsidR="00110423" w:rsidRPr="007E2570">
        <w:rPr>
          <w:rFonts w:ascii="ＭＳ 明朝" w:hAnsi="ＭＳ 明朝" w:hint="eastAsia"/>
          <w:szCs w:val="21"/>
        </w:rPr>
        <w:t>を変えているか</w:t>
      </w:r>
      <w:r w:rsidR="00554286" w:rsidRPr="007E2570">
        <w:rPr>
          <w:rFonts w:ascii="ＭＳ 明朝" w:hAnsi="ＭＳ 明朝" w:hint="eastAsia"/>
          <w:szCs w:val="21"/>
        </w:rPr>
        <w:t>。</w:t>
      </w:r>
    </w:p>
    <w:p w14:paraId="76FDAB2C" w14:textId="7FF47089" w:rsidR="00110423" w:rsidRPr="007E2570" w:rsidRDefault="000D4775" w:rsidP="00110423">
      <w:pPr>
        <w:rPr>
          <w:rFonts w:ascii="ＭＳ 明朝" w:hAnsi="ＭＳ 明朝"/>
          <w:szCs w:val="21"/>
        </w:rPr>
      </w:pPr>
      <w:r w:rsidRPr="007E2570">
        <w:rPr>
          <w:rFonts w:ascii="ＭＳ 明朝" w:hAnsi="ＭＳ 明朝" w:hint="eastAsia"/>
          <w:szCs w:val="21"/>
        </w:rPr>
        <w:t>→</w:t>
      </w:r>
      <w:r w:rsidR="009C5FFD" w:rsidRPr="007E2570">
        <w:rPr>
          <w:rFonts w:ascii="ＭＳ 明朝" w:hAnsi="ＭＳ 明朝" w:hint="eastAsia"/>
          <w:szCs w:val="21"/>
        </w:rPr>
        <w:t>県</w:t>
      </w:r>
    </w:p>
    <w:p w14:paraId="7C9CA25A" w14:textId="542A75B7" w:rsidR="00110423" w:rsidRPr="007E2570" w:rsidRDefault="00110423" w:rsidP="00110423">
      <w:pPr>
        <w:ind w:leftChars="67" w:left="141" w:firstLine="285"/>
        <w:rPr>
          <w:rFonts w:ascii="ＭＳ 明朝" w:hAnsi="ＭＳ 明朝"/>
          <w:szCs w:val="21"/>
        </w:rPr>
      </w:pPr>
      <w:r w:rsidRPr="007E2570">
        <w:rPr>
          <w:rFonts w:ascii="ＭＳ 明朝" w:hAnsi="ＭＳ 明朝" w:hint="eastAsia"/>
          <w:szCs w:val="21"/>
        </w:rPr>
        <w:t>変更はありません。液状化指数と一般建物の倒壊予測が変更されています。</w:t>
      </w:r>
    </w:p>
    <w:p w14:paraId="5221152B" w14:textId="77777777" w:rsidR="00554286" w:rsidRPr="00E2423F" w:rsidRDefault="00554286" w:rsidP="00110423">
      <w:pPr>
        <w:rPr>
          <w:rFonts w:ascii="ＭＳ 明朝" w:hAnsi="ＭＳ 明朝"/>
          <w:szCs w:val="21"/>
        </w:rPr>
      </w:pPr>
    </w:p>
    <w:p w14:paraId="200D6224" w14:textId="5F8E45AF" w:rsidR="00110423" w:rsidRPr="007E2570" w:rsidRDefault="00554286" w:rsidP="00110423">
      <w:pPr>
        <w:rPr>
          <w:rFonts w:ascii="ＭＳ 明朝" w:hAnsi="ＭＳ 明朝"/>
          <w:szCs w:val="21"/>
        </w:rPr>
      </w:pPr>
      <w:r w:rsidRPr="007E2570">
        <w:rPr>
          <w:rFonts w:ascii="ＭＳ 明朝" w:hAnsi="ＭＳ 明朝" w:hint="eastAsia"/>
          <w:szCs w:val="21"/>
        </w:rPr>
        <w:t>○</w:t>
      </w:r>
      <w:r w:rsidR="00110423" w:rsidRPr="007E2570">
        <w:rPr>
          <w:rFonts w:ascii="ＭＳ 明朝" w:hAnsi="ＭＳ 明朝" w:hint="eastAsia"/>
          <w:szCs w:val="21"/>
        </w:rPr>
        <w:t>委員</w:t>
      </w:r>
      <w:r w:rsidR="000D4775" w:rsidRPr="007E2570">
        <w:rPr>
          <w:rFonts w:ascii="ＭＳ 明朝" w:hAnsi="ＭＳ 明朝" w:hint="eastAsia"/>
          <w:szCs w:val="21"/>
        </w:rPr>
        <w:t>（</w:t>
      </w:r>
      <w:r w:rsidR="000D4775" w:rsidRPr="007E2570">
        <w:rPr>
          <w:rFonts w:ascii="ＭＳ 明朝" w:hAnsi="ＭＳ 明朝" w:hint="eastAsia"/>
          <w:bdr w:val="single" w:sz="4" w:space="0" w:color="auto"/>
        </w:rPr>
        <w:t>資料２－４</w:t>
      </w:r>
      <w:r w:rsidR="000D4775" w:rsidRPr="007E2570">
        <w:rPr>
          <w:rFonts w:ascii="ＭＳ 明朝" w:hAnsi="ＭＳ 明朝" w:hint="eastAsia"/>
          <w:szCs w:val="21"/>
        </w:rPr>
        <w:t>について）</w:t>
      </w:r>
    </w:p>
    <w:p w14:paraId="1325218B" w14:textId="245091CF" w:rsidR="00554286" w:rsidRPr="007E2570" w:rsidRDefault="00110423" w:rsidP="009C5FFD">
      <w:pPr>
        <w:ind w:leftChars="67" w:left="141" w:firstLine="285"/>
        <w:rPr>
          <w:rFonts w:ascii="ＭＳ 明朝" w:hAnsi="ＭＳ 明朝"/>
          <w:szCs w:val="21"/>
        </w:rPr>
      </w:pPr>
      <w:r w:rsidRPr="007E2570">
        <w:rPr>
          <w:rFonts w:ascii="ＭＳ 明朝" w:hAnsi="ＭＳ 明朝" w:hint="eastAsia"/>
          <w:szCs w:val="21"/>
        </w:rPr>
        <w:t>地盤データ</w:t>
      </w:r>
      <w:r w:rsidR="009C5FFD" w:rsidRPr="007E2570">
        <w:rPr>
          <w:rFonts w:ascii="ＭＳ 明朝" w:hAnsi="ＭＳ 明朝" w:hint="eastAsia"/>
          <w:szCs w:val="21"/>
        </w:rPr>
        <w:t>は</w:t>
      </w:r>
      <w:r w:rsidRPr="007E2570">
        <w:rPr>
          <w:rFonts w:ascii="ＭＳ 明朝" w:hAnsi="ＭＳ 明朝" w:hint="eastAsia"/>
          <w:szCs w:val="21"/>
        </w:rPr>
        <w:t>更新</w:t>
      </w:r>
      <w:r w:rsidR="009C5FFD" w:rsidRPr="007E2570">
        <w:rPr>
          <w:rFonts w:ascii="ＭＳ 明朝" w:hAnsi="ＭＳ 明朝" w:hint="eastAsia"/>
          <w:szCs w:val="21"/>
        </w:rPr>
        <w:t>されているか。</w:t>
      </w:r>
      <w:r w:rsidR="00554286" w:rsidRPr="007E2570">
        <w:rPr>
          <w:rFonts w:ascii="ＭＳ 明朝" w:hAnsi="ＭＳ 明朝" w:hint="eastAsia"/>
          <w:szCs w:val="21"/>
        </w:rPr>
        <w:t>コンビナートの地域</w:t>
      </w:r>
      <w:r w:rsidR="009C5FFD" w:rsidRPr="007E2570">
        <w:rPr>
          <w:rFonts w:ascii="ＭＳ 明朝" w:hAnsi="ＭＳ 明朝" w:hint="eastAsia"/>
          <w:szCs w:val="21"/>
        </w:rPr>
        <w:t>への影響はあるか。</w:t>
      </w:r>
    </w:p>
    <w:p w14:paraId="4A5480EE" w14:textId="7014259C" w:rsidR="00110423" w:rsidRPr="007E2570" w:rsidRDefault="000D4775" w:rsidP="00110423">
      <w:pPr>
        <w:rPr>
          <w:rFonts w:ascii="ＭＳ 明朝" w:hAnsi="ＭＳ 明朝"/>
          <w:szCs w:val="21"/>
        </w:rPr>
      </w:pPr>
      <w:r w:rsidRPr="007E2570">
        <w:rPr>
          <w:rFonts w:ascii="ＭＳ 明朝" w:hAnsi="ＭＳ 明朝" w:hint="eastAsia"/>
          <w:szCs w:val="21"/>
        </w:rPr>
        <w:t>→</w:t>
      </w:r>
      <w:r w:rsidR="009C5FFD" w:rsidRPr="007E2570">
        <w:rPr>
          <w:rFonts w:ascii="ＭＳ 明朝" w:hAnsi="ＭＳ 明朝" w:hint="eastAsia"/>
          <w:szCs w:val="21"/>
        </w:rPr>
        <w:t>県</w:t>
      </w:r>
    </w:p>
    <w:p w14:paraId="77C83EDA" w14:textId="5C002005" w:rsidR="00110423" w:rsidRPr="007E2570" w:rsidRDefault="00110423" w:rsidP="009C5FFD">
      <w:pPr>
        <w:ind w:leftChars="67" w:left="141" w:firstLine="285"/>
        <w:rPr>
          <w:rFonts w:ascii="ＭＳ 明朝" w:hAnsi="ＭＳ 明朝"/>
          <w:szCs w:val="21"/>
        </w:rPr>
      </w:pPr>
      <w:r w:rsidRPr="007E2570">
        <w:rPr>
          <w:rFonts w:ascii="ＭＳ 明朝" w:hAnsi="ＭＳ 明朝" w:hint="eastAsia"/>
          <w:szCs w:val="21"/>
        </w:rPr>
        <w:t>ボーリングの調査データに変更があり、</w:t>
      </w:r>
      <w:r w:rsidR="00E35264" w:rsidRPr="007E2570">
        <w:rPr>
          <w:rFonts w:ascii="ＭＳ 明朝" w:hAnsi="ＭＳ 明朝" w:hint="eastAsia"/>
          <w:szCs w:val="21"/>
        </w:rPr>
        <w:t>おそらく</w:t>
      </w:r>
      <w:r w:rsidRPr="007E2570">
        <w:rPr>
          <w:rFonts w:ascii="ＭＳ 明朝" w:hAnsi="ＭＳ 明朝" w:hint="eastAsia"/>
          <w:szCs w:val="21"/>
        </w:rPr>
        <w:t>横浜市の根岸地区の</w:t>
      </w:r>
      <w:r w:rsidR="00E35264" w:rsidRPr="007E2570">
        <w:rPr>
          <w:rFonts w:ascii="ＭＳ 明朝" w:hAnsi="ＭＳ 明朝" w:hint="eastAsia"/>
          <w:szCs w:val="21"/>
        </w:rPr>
        <w:t>一部のことになると思いますが、</w:t>
      </w:r>
      <w:r w:rsidRPr="007E2570">
        <w:rPr>
          <w:rFonts w:ascii="ＭＳ 明朝" w:hAnsi="ＭＳ 明朝" w:hint="eastAsia"/>
          <w:szCs w:val="21"/>
        </w:rPr>
        <w:t>地盤状況の基礎数値に変更が生じている</w:t>
      </w:r>
      <w:r w:rsidR="00E35264" w:rsidRPr="007E2570">
        <w:rPr>
          <w:rFonts w:ascii="ＭＳ 明朝" w:hAnsi="ＭＳ 明朝" w:hint="eastAsia"/>
          <w:szCs w:val="21"/>
        </w:rPr>
        <w:t>可能性</w:t>
      </w:r>
      <w:r w:rsidR="00FC0A6D" w:rsidRPr="007E2570">
        <w:rPr>
          <w:rFonts w:ascii="ＭＳ 明朝" w:hAnsi="ＭＳ 明朝" w:hint="eastAsia"/>
          <w:szCs w:val="21"/>
        </w:rPr>
        <w:t>があ</w:t>
      </w:r>
      <w:r w:rsidR="00F85536" w:rsidRPr="007E2570">
        <w:rPr>
          <w:rFonts w:ascii="ＭＳ 明朝" w:hAnsi="ＭＳ 明朝" w:hint="eastAsia"/>
          <w:szCs w:val="21"/>
        </w:rPr>
        <w:t>ります</w:t>
      </w:r>
      <w:r w:rsidRPr="007E2570">
        <w:rPr>
          <w:rFonts w:ascii="ＭＳ 明朝" w:hAnsi="ＭＳ 明朝" w:hint="eastAsia"/>
          <w:szCs w:val="21"/>
        </w:rPr>
        <w:t>。</w:t>
      </w:r>
    </w:p>
    <w:p w14:paraId="58203AC3" w14:textId="0BD94127" w:rsidR="00110423" w:rsidRPr="007E2570" w:rsidRDefault="00554286" w:rsidP="00110423">
      <w:pPr>
        <w:ind w:leftChars="67" w:left="141" w:firstLine="285"/>
        <w:rPr>
          <w:rFonts w:ascii="ＭＳ 明朝" w:hAnsi="ＭＳ 明朝"/>
          <w:szCs w:val="21"/>
        </w:rPr>
      </w:pPr>
      <w:r w:rsidRPr="007E2570">
        <w:rPr>
          <w:rFonts w:ascii="ＭＳ 明朝" w:hAnsi="ＭＳ 明朝" w:hint="eastAsia"/>
          <w:szCs w:val="21"/>
        </w:rPr>
        <w:t>コンビナート地域</w:t>
      </w:r>
      <w:r w:rsidR="009C5FFD" w:rsidRPr="007E2570">
        <w:rPr>
          <w:rFonts w:ascii="ＭＳ 明朝" w:hAnsi="ＭＳ 明朝" w:hint="eastAsia"/>
          <w:szCs w:val="21"/>
        </w:rPr>
        <w:t>に対してど</w:t>
      </w:r>
      <w:r w:rsidR="00110423" w:rsidRPr="007E2570">
        <w:rPr>
          <w:rFonts w:ascii="ＭＳ 明朝" w:hAnsi="ＭＳ 明朝" w:hint="eastAsia"/>
          <w:szCs w:val="21"/>
        </w:rPr>
        <w:t>のような影響</w:t>
      </w:r>
      <w:r w:rsidRPr="007E2570">
        <w:rPr>
          <w:rFonts w:ascii="ＭＳ 明朝" w:hAnsi="ＭＳ 明朝" w:hint="eastAsia"/>
          <w:szCs w:val="21"/>
        </w:rPr>
        <w:t>があるか</w:t>
      </w:r>
      <w:r w:rsidR="00110423" w:rsidRPr="007E2570">
        <w:rPr>
          <w:rFonts w:ascii="ＭＳ 明朝" w:hAnsi="ＭＳ 明朝" w:hint="eastAsia"/>
          <w:szCs w:val="21"/>
        </w:rPr>
        <w:t>わからないため、基礎調査</w:t>
      </w:r>
      <w:r w:rsidR="00E35264" w:rsidRPr="007E2570">
        <w:rPr>
          <w:rFonts w:ascii="ＭＳ 明朝" w:hAnsi="ＭＳ 明朝" w:hint="eastAsia"/>
          <w:szCs w:val="21"/>
        </w:rPr>
        <w:t>の</w:t>
      </w:r>
      <w:r w:rsidR="00110423" w:rsidRPr="007E2570">
        <w:rPr>
          <w:rFonts w:ascii="ＭＳ 明朝" w:hAnsi="ＭＳ 明朝" w:hint="eastAsia"/>
          <w:szCs w:val="21"/>
        </w:rPr>
        <w:t>実施</w:t>
      </w:r>
      <w:r w:rsidR="009C5FFD" w:rsidRPr="007E2570">
        <w:rPr>
          <w:rFonts w:ascii="ＭＳ 明朝" w:hAnsi="ＭＳ 明朝" w:hint="eastAsia"/>
          <w:szCs w:val="21"/>
        </w:rPr>
        <w:t>と併せて</w:t>
      </w:r>
      <w:r w:rsidR="00110423" w:rsidRPr="007E2570">
        <w:rPr>
          <w:rFonts w:ascii="ＭＳ 明朝" w:hAnsi="ＭＳ 明朝" w:hint="eastAsia"/>
          <w:szCs w:val="21"/>
        </w:rPr>
        <w:t>研究しなければならないと考えてい</w:t>
      </w:r>
      <w:r w:rsidR="00F85536" w:rsidRPr="007E2570">
        <w:rPr>
          <w:rFonts w:ascii="ＭＳ 明朝" w:hAnsi="ＭＳ 明朝" w:hint="eastAsia"/>
          <w:szCs w:val="21"/>
        </w:rPr>
        <w:t>ます</w:t>
      </w:r>
      <w:r w:rsidR="00110423" w:rsidRPr="007E2570">
        <w:rPr>
          <w:rFonts w:ascii="ＭＳ 明朝" w:hAnsi="ＭＳ 明朝" w:hint="eastAsia"/>
          <w:szCs w:val="21"/>
        </w:rPr>
        <w:t>。</w:t>
      </w:r>
    </w:p>
    <w:p w14:paraId="7FC61DCF" w14:textId="77777777" w:rsidR="00110423" w:rsidRPr="007E2570" w:rsidRDefault="00110423" w:rsidP="00110423">
      <w:pPr>
        <w:ind w:leftChars="67" w:left="141" w:firstLine="285"/>
        <w:rPr>
          <w:rFonts w:ascii="ＭＳ 明朝" w:hAnsi="ＭＳ 明朝"/>
          <w:szCs w:val="21"/>
        </w:rPr>
      </w:pPr>
    </w:p>
    <w:p w14:paraId="3CE1CAC0" w14:textId="4FF3C61C" w:rsidR="00110423" w:rsidRPr="007E2570" w:rsidRDefault="00110423" w:rsidP="009C5FFD">
      <w:pPr>
        <w:rPr>
          <w:rFonts w:ascii="ＭＳ 明朝" w:hAnsi="ＭＳ 明朝"/>
          <w:szCs w:val="21"/>
        </w:rPr>
      </w:pPr>
      <w:r w:rsidRPr="007E2570">
        <w:rPr>
          <w:rFonts w:ascii="ＭＳ 明朝" w:hAnsi="ＭＳ 明朝" w:hint="eastAsia"/>
          <w:szCs w:val="21"/>
        </w:rPr>
        <w:t>○委員</w:t>
      </w:r>
      <w:r w:rsidR="00BE3367" w:rsidRPr="007E2570">
        <w:rPr>
          <w:rFonts w:ascii="ＭＳ 明朝" w:hAnsi="ＭＳ 明朝" w:hint="eastAsia"/>
          <w:szCs w:val="21"/>
        </w:rPr>
        <w:t>（</w:t>
      </w:r>
      <w:r w:rsidR="00BE3367" w:rsidRPr="007E2570">
        <w:rPr>
          <w:rFonts w:ascii="ＭＳ 明朝" w:hAnsi="ＭＳ 明朝" w:hint="eastAsia"/>
          <w:bdr w:val="single" w:sz="4" w:space="0" w:color="auto"/>
        </w:rPr>
        <w:t>資料２－４</w:t>
      </w:r>
      <w:r w:rsidR="00BE3367" w:rsidRPr="007E2570">
        <w:rPr>
          <w:rFonts w:ascii="ＭＳ 明朝" w:hAnsi="ＭＳ 明朝" w:hint="eastAsia"/>
          <w:szCs w:val="21"/>
        </w:rPr>
        <w:t>について）</w:t>
      </w:r>
    </w:p>
    <w:p w14:paraId="3D2BFC32" w14:textId="59F57622" w:rsidR="00110423" w:rsidRPr="007E2570" w:rsidRDefault="00110423" w:rsidP="00110423">
      <w:pPr>
        <w:ind w:leftChars="67" w:left="141" w:firstLine="285"/>
        <w:rPr>
          <w:rFonts w:ascii="ＭＳ 明朝" w:hAnsi="ＭＳ 明朝"/>
          <w:szCs w:val="21"/>
        </w:rPr>
      </w:pPr>
      <w:r w:rsidRPr="007E2570">
        <w:rPr>
          <w:rFonts w:ascii="ＭＳ 明朝" w:hAnsi="ＭＳ 明朝" w:hint="eastAsia"/>
          <w:szCs w:val="21"/>
        </w:rPr>
        <w:t>防災アセスメントについて</w:t>
      </w:r>
      <w:r w:rsidR="009C5FFD" w:rsidRPr="007E2570">
        <w:rPr>
          <w:rFonts w:ascii="ＭＳ 明朝" w:hAnsi="ＭＳ 明朝" w:hint="eastAsia"/>
          <w:szCs w:val="21"/>
        </w:rPr>
        <w:t>、</w:t>
      </w:r>
      <w:r w:rsidRPr="007E2570">
        <w:rPr>
          <w:rFonts w:ascii="ＭＳ 明朝" w:hAnsi="ＭＳ 明朝" w:hint="eastAsia"/>
          <w:szCs w:val="21"/>
        </w:rPr>
        <w:t>最近コンビナート地域で、風力</w:t>
      </w:r>
      <w:r w:rsidR="00E35264" w:rsidRPr="007E2570">
        <w:rPr>
          <w:rFonts w:ascii="ＭＳ 明朝" w:hAnsi="ＭＳ 明朝" w:hint="eastAsia"/>
          <w:szCs w:val="21"/>
        </w:rPr>
        <w:t>・</w:t>
      </w:r>
      <w:r w:rsidRPr="007E2570">
        <w:rPr>
          <w:rFonts w:ascii="ＭＳ 明朝" w:hAnsi="ＭＳ 明朝" w:hint="eastAsia"/>
          <w:szCs w:val="21"/>
        </w:rPr>
        <w:t>太陽光発電関係の施設</w:t>
      </w:r>
      <w:r w:rsidR="009C5FFD" w:rsidRPr="007E2570">
        <w:rPr>
          <w:rFonts w:ascii="ＭＳ 明朝" w:hAnsi="ＭＳ 明朝" w:hint="eastAsia"/>
          <w:szCs w:val="21"/>
        </w:rPr>
        <w:t>導入</w:t>
      </w:r>
      <w:r w:rsidR="00E35264" w:rsidRPr="007E2570">
        <w:rPr>
          <w:rFonts w:ascii="ＭＳ 明朝" w:hAnsi="ＭＳ 明朝" w:hint="eastAsia"/>
          <w:szCs w:val="21"/>
        </w:rPr>
        <w:t>が</w:t>
      </w:r>
      <w:r w:rsidR="009C5FFD" w:rsidRPr="007E2570">
        <w:rPr>
          <w:rFonts w:ascii="ＭＳ 明朝" w:hAnsi="ＭＳ 明朝" w:hint="eastAsia"/>
          <w:szCs w:val="21"/>
        </w:rPr>
        <w:t>されており、</w:t>
      </w:r>
      <w:r w:rsidR="00E2423F">
        <w:rPr>
          <w:rFonts w:ascii="ＭＳ 明朝" w:hAnsi="ＭＳ 明朝" w:hint="eastAsia"/>
          <w:szCs w:val="21"/>
        </w:rPr>
        <w:t>昔はなかったもので新しい</w:t>
      </w:r>
      <w:r w:rsidRPr="007E2570">
        <w:rPr>
          <w:rFonts w:ascii="ＭＳ 明朝" w:hAnsi="ＭＳ 明朝" w:hint="eastAsia"/>
          <w:szCs w:val="21"/>
        </w:rPr>
        <w:t>着火原となり得る</w:t>
      </w:r>
      <w:r w:rsidR="009C5FFD" w:rsidRPr="007E2570">
        <w:rPr>
          <w:rFonts w:ascii="ＭＳ 明朝" w:hAnsi="ＭＳ 明朝" w:hint="eastAsia"/>
          <w:szCs w:val="21"/>
        </w:rPr>
        <w:t>ため、</w:t>
      </w:r>
      <w:r w:rsidRPr="007E2570">
        <w:rPr>
          <w:rFonts w:ascii="ＭＳ 明朝" w:hAnsi="ＭＳ 明朝" w:hint="eastAsia"/>
          <w:szCs w:val="21"/>
        </w:rPr>
        <w:t>調査を</w:t>
      </w:r>
      <w:r w:rsidR="009C5FFD" w:rsidRPr="007E2570">
        <w:rPr>
          <w:rFonts w:ascii="ＭＳ 明朝" w:hAnsi="ＭＳ 明朝" w:hint="eastAsia"/>
          <w:szCs w:val="21"/>
        </w:rPr>
        <w:t>検討して</w:t>
      </w:r>
      <w:r w:rsidR="00F85536" w:rsidRPr="007E2570">
        <w:rPr>
          <w:rFonts w:ascii="ＭＳ 明朝" w:hAnsi="ＭＳ 明朝" w:hint="eastAsia"/>
          <w:szCs w:val="21"/>
        </w:rPr>
        <w:t>いただきたい</w:t>
      </w:r>
      <w:r w:rsidR="009C5FFD" w:rsidRPr="007E2570">
        <w:rPr>
          <w:rFonts w:ascii="ＭＳ 明朝" w:hAnsi="ＭＳ 明朝" w:hint="eastAsia"/>
          <w:szCs w:val="21"/>
        </w:rPr>
        <w:t>。</w:t>
      </w:r>
    </w:p>
    <w:p w14:paraId="5B76D8D6" w14:textId="38C1E7A5" w:rsidR="00110423" w:rsidRPr="007E2570" w:rsidRDefault="00110423" w:rsidP="00110423">
      <w:pPr>
        <w:ind w:leftChars="67" w:left="141" w:firstLine="285"/>
        <w:rPr>
          <w:rFonts w:ascii="ＭＳ 明朝" w:hAnsi="ＭＳ 明朝"/>
          <w:szCs w:val="21"/>
        </w:rPr>
      </w:pPr>
      <w:r w:rsidRPr="007E2570">
        <w:rPr>
          <w:rFonts w:ascii="ＭＳ 明朝" w:hAnsi="ＭＳ 明朝" w:hint="eastAsia"/>
          <w:szCs w:val="21"/>
        </w:rPr>
        <w:t>また、最近経済産業省と、人材育成について</w:t>
      </w:r>
      <w:r w:rsidR="00E2423F">
        <w:rPr>
          <w:rFonts w:ascii="ＭＳ 明朝" w:hAnsi="ＭＳ 明朝" w:hint="eastAsia"/>
          <w:szCs w:val="21"/>
        </w:rPr>
        <w:t>話す機会があり</w:t>
      </w:r>
      <w:r w:rsidRPr="007E2570">
        <w:rPr>
          <w:rFonts w:ascii="ＭＳ 明朝" w:hAnsi="ＭＳ 明朝" w:hint="eastAsia"/>
          <w:szCs w:val="21"/>
        </w:rPr>
        <w:t>、外国人材をどのように扱うか等</w:t>
      </w:r>
      <w:r w:rsidR="009C5FFD" w:rsidRPr="007E2570">
        <w:rPr>
          <w:rFonts w:ascii="ＭＳ 明朝" w:hAnsi="ＭＳ 明朝" w:hint="eastAsia"/>
          <w:szCs w:val="21"/>
        </w:rPr>
        <w:t>の</w:t>
      </w:r>
      <w:r w:rsidRPr="007E2570">
        <w:rPr>
          <w:rFonts w:ascii="ＭＳ 明朝" w:hAnsi="ＭＳ 明朝" w:hint="eastAsia"/>
          <w:szCs w:val="21"/>
        </w:rPr>
        <w:t>話があ</w:t>
      </w:r>
      <w:r w:rsidR="00F85536" w:rsidRPr="007E2570">
        <w:rPr>
          <w:rFonts w:ascii="ＭＳ 明朝" w:hAnsi="ＭＳ 明朝" w:hint="eastAsia"/>
          <w:szCs w:val="21"/>
        </w:rPr>
        <w:t>り</w:t>
      </w:r>
      <w:r w:rsidRPr="007E2570">
        <w:rPr>
          <w:rFonts w:ascii="ＭＳ 明朝" w:hAnsi="ＭＳ 明朝" w:hint="eastAsia"/>
          <w:szCs w:val="21"/>
        </w:rPr>
        <w:t>、保安人材について昔と同様に捉えていいのかどうか、</w:t>
      </w:r>
      <w:r w:rsidR="00F85536" w:rsidRPr="007E2570">
        <w:rPr>
          <w:rFonts w:ascii="ＭＳ 明朝" w:hAnsi="ＭＳ 明朝" w:hint="eastAsia"/>
          <w:szCs w:val="21"/>
        </w:rPr>
        <w:t>方法は問わずに、</w:t>
      </w:r>
      <w:r w:rsidRPr="007E2570">
        <w:rPr>
          <w:rFonts w:ascii="ＭＳ 明朝" w:hAnsi="ＭＳ 明朝" w:hint="eastAsia"/>
          <w:szCs w:val="21"/>
        </w:rPr>
        <w:t>事業所の人はどのように考えているのか調査出来たらいいと考えている。</w:t>
      </w:r>
    </w:p>
    <w:p w14:paraId="5F45ACF3" w14:textId="56040480" w:rsidR="00110423" w:rsidRPr="007E2570" w:rsidRDefault="00D811A5" w:rsidP="00110423">
      <w:pPr>
        <w:rPr>
          <w:rFonts w:ascii="ＭＳ 明朝" w:hAnsi="ＭＳ 明朝"/>
          <w:szCs w:val="21"/>
        </w:rPr>
      </w:pPr>
      <w:r w:rsidRPr="007E2570">
        <w:rPr>
          <w:rFonts w:ascii="ＭＳ 明朝" w:hAnsi="ＭＳ 明朝" w:hint="eastAsia"/>
          <w:szCs w:val="21"/>
        </w:rPr>
        <w:t>→</w:t>
      </w:r>
      <w:r w:rsidR="009C5FFD" w:rsidRPr="007E2570">
        <w:rPr>
          <w:rFonts w:ascii="ＭＳ 明朝" w:hAnsi="ＭＳ 明朝" w:hint="eastAsia"/>
          <w:szCs w:val="21"/>
        </w:rPr>
        <w:t>県</w:t>
      </w:r>
    </w:p>
    <w:p w14:paraId="0F08C969" w14:textId="241D7757" w:rsidR="00110423" w:rsidRPr="007E2570" w:rsidRDefault="00F85536" w:rsidP="00110423">
      <w:pPr>
        <w:ind w:leftChars="67" w:left="141" w:firstLine="285"/>
        <w:rPr>
          <w:rFonts w:ascii="ＭＳ 明朝" w:hAnsi="ＭＳ 明朝"/>
          <w:szCs w:val="21"/>
        </w:rPr>
      </w:pPr>
      <w:r w:rsidRPr="007E2570">
        <w:rPr>
          <w:rFonts w:ascii="ＭＳ 明朝" w:hAnsi="ＭＳ 明朝" w:hint="eastAsia"/>
          <w:szCs w:val="21"/>
        </w:rPr>
        <w:t>頂きました</w:t>
      </w:r>
      <w:r w:rsidR="00110423" w:rsidRPr="007E2570">
        <w:rPr>
          <w:rFonts w:ascii="ＭＳ 明朝" w:hAnsi="ＭＳ 明朝" w:hint="eastAsia"/>
          <w:szCs w:val="21"/>
        </w:rPr>
        <w:t>調査項目の子細の内容についても、来年度の検討会でお諮りしながら検討していきます。</w:t>
      </w:r>
    </w:p>
    <w:p w14:paraId="4C44FDD6" w14:textId="77777777" w:rsidR="00D811A5" w:rsidRPr="007E2570" w:rsidRDefault="00D811A5" w:rsidP="00110423">
      <w:pPr>
        <w:ind w:leftChars="67" w:left="141" w:firstLine="285"/>
        <w:rPr>
          <w:rFonts w:ascii="ＭＳ 明朝" w:hAnsi="ＭＳ 明朝"/>
          <w:szCs w:val="21"/>
        </w:rPr>
      </w:pPr>
    </w:p>
    <w:p w14:paraId="157214E0" w14:textId="5D068963" w:rsidR="000D4775" w:rsidRPr="007E2570" w:rsidRDefault="000D4775" w:rsidP="000D4775">
      <w:pPr>
        <w:rPr>
          <w:rFonts w:ascii="ＭＳ 明朝" w:hAnsi="ＭＳ 明朝"/>
          <w:szCs w:val="21"/>
        </w:rPr>
      </w:pPr>
      <w:r w:rsidRPr="007E2570">
        <w:rPr>
          <w:rFonts w:ascii="ＭＳ ゴシック" w:eastAsia="ＭＳ ゴシック" w:hAnsi="ＭＳ ゴシック" w:hint="eastAsia"/>
          <w:szCs w:val="21"/>
        </w:rPr>
        <w:t>「(3)その他」</w:t>
      </w:r>
      <w:r w:rsidR="00D811A5" w:rsidRPr="007E2570">
        <w:rPr>
          <w:rFonts w:ascii="ＭＳ 明朝" w:hAnsi="ＭＳ 明朝" w:hint="eastAsia"/>
          <w:szCs w:val="21"/>
        </w:rPr>
        <w:t>（</w:t>
      </w:r>
      <w:r w:rsidRPr="007E2570">
        <w:rPr>
          <w:rFonts w:ascii="ＭＳ 明朝" w:hAnsi="ＭＳ 明朝" w:hint="eastAsia"/>
          <w:szCs w:val="21"/>
        </w:rPr>
        <w:t>意見無し</w:t>
      </w:r>
      <w:r w:rsidR="00D811A5" w:rsidRPr="007E2570">
        <w:rPr>
          <w:rFonts w:ascii="ＭＳ 明朝" w:hAnsi="ＭＳ 明朝" w:hint="eastAsia"/>
          <w:szCs w:val="21"/>
        </w:rPr>
        <w:t>）</w:t>
      </w:r>
    </w:p>
    <w:p w14:paraId="50323635" w14:textId="5ED17973" w:rsidR="00D5754A" w:rsidRPr="00D811A5" w:rsidRDefault="00110423" w:rsidP="00D811A5">
      <w:pPr>
        <w:wordWrap w:val="0"/>
        <w:ind w:firstLineChars="100" w:firstLine="210"/>
        <w:jc w:val="right"/>
        <w:rPr>
          <w:rFonts w:ascii="ＭＳ 明朝" w:hAnsi="ＭＳ 明朝"/>
          <w:szCs w:val="21"/>
        </w:rPr>
      </w:pPr>
      <w:r w:rsidRPr="00F85536">
        <w:rPr>
          <w:rFonts w:ascii="ＭＳ 明朝" w:hAnsi="ＭＳ 明朝" w:hint="eastAsia"/>
          <w:szCs w:val="21"/>
        </w:rPr>
        <w:t>―　以　　上　―</w:t>
      </w:r>
    </w:p>
    <w:sectPr w:rsidR="00D5754A" w:rsidRPr="00D811A5" w:rsidSect="009F31EF">
      <w:headerReference w:type="default" r:id="rId8"/>
      <w:footerReference w:type="default" r:id="rId9"/>
      <w:headerReference w:type="first" r:id="rId10"/>
      <w:pgSz w:w="11906" w:h="16838" w:code="9"/>
      <w:pgMar w:top="1985" w:right="1701" w:bottom="1701" w:left="1701" w:header="851" w:footer="992"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835A7" w14:textId="77777777" w:rsidR="00BE4E48" w:rsidRDefault="00BE4E48" w:rsidP="00E51651">
      <w:r>
        <w:separator/>
      </w:r>
    </w:p>
    <w:p w14:paraId="462F1EF6" w14:textId="77777777" w:rsidR="00BE4E48" w:rsidRDefault="00BE4E48"/>
  </w:endnote>
  <w:endnote w:type="continuationSeparator" w:id="0">
    <w:p w14:paraId="2136C5AA" w14:textId="77777777" w:rsidR="00BE4E48" w:rsidRDefault="00BE4E48" w:rsidP="00E51651">
      <w:r>
        <w:continuationSeparator/>
      </w:r>
    </w:p>
    <w:p w14:paraId="4D49CC3F" w14:textId="77777777" w:rsidR="00BE4E48" w:rsidRDefault="00BE4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8285" w14:textId="77777777" w:rsidR="00142D47" w:rsidRDefault="00142D47" w:rsidP="00397280">
    <w:pPr>
      <w:pStyle w:val="a7"/>
      <w:ind w:firstLine="200"/>
      <w:jc w:val="center"/>
    </w:pPr>
    <w:r>
      <w:fldChar w:fldCharType="begin"/>
    </w:r>
    <w:r>
      <w:instrText>PAGE   \* MERGEFORMAT</w:instrText>
    </w:r>
    <w:r>
      <w:fldChar w:fldCharType="separate"/>
    </w:r>
    <w:r w:rsidR="005E22FC" w:rsidRPr="005E22FC">
      <w:rPr>
        <w:noProof/>
        <w:lang w:val="ja-JP"/>
      </w:rPr>
      <w:t>-</w:t>
    </w:r>
    <w:r w:rsidR="005E22FC">
      <w:rPr>
        <w:noProof/>
      </w:rPr>
      <w:t xml:space="preserve"> 1 -</w:t>
    </w:r>
    <w:r>
      <w:rPr>
        <w:noProof/>
        <w:lang w:val="ja-JP"/>
      </w:rPr>
      <w:fldChar w:fldCharType="end"/>
    </w:r>
  </w:p>
  <w:p w14:paraId="2C67E9F5" w14:textId="77777777" w:rsidR="00142D47" w:rsidRDefault="00142D47" w:rsidP="00397280">
    <w:pPr>
      <w:pStyle w:val="a7"/>
      <w:ind w:firstLine="200"/>
    </w:pPr>
  </w:p>
  <w:p w14:paraId="298713FA" w14:textId="77777777" w:rsidR="00142D47" w:rsidRDefault="00142D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CE677" w14:textId="77777777" w:rsidR="00BE4E48" w:rsidRDefault="00BE4E48" w:rsidP="00E51651">
      <w:r>
        <w:separator/>
      </w:r>
    </w:p>
    <w:p w14:paraId="69F2527F" w14:textId="77777777" w:rsidR="00BE4E48" w:rsidRDefault="00BE4E48"/>
  </w:footnote>
  <w:footnote w:type="continuationSeparator" w:id="0">
    <w:p w14:paraId="793516BC" w14:textId="77777777" w:rsidR="00BE4E48" w:rsidRDefault="00BE4E48" w:rsidP="00E51651">
      <w:r>
        <w:continuationSeparator/>
      </w:r>
    </w:p>
    <w:p w14:paraId="04B616F2" w14:textId="77777777" w:rsidR="00BE4E48" w:rsidRDefault="00BE4E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BD154" w14:textId="77777777" w:rsidR="00142D47" w:rsidRDefault="00142D47" w:rsidP="00397280">
    <w:pPr>
      <w:pStyle w:val="a5"/>
      <w:ind w:firstLine="200"/>
      <w:jc w:val="right"/>
    </w:pPr>
  </w:p>
  <w:p w14:paraId="72DA7075" w14:textId="77777777" w:rsidR="00142D47" w:rsidRDefault="00142D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3C0E" w14:textId="77777777" w:rsidR="00142D47" w:rsidRPr="00F16490" w:rsidRDefault="00142D47" w:rsidP="00821595">
    <w:pPr>
      <w:pStyle w:val="a5"/>
      <w:jc w:val="center"/>
      <w:rPr>
        <w:sz w:val="28"/>
      </w:rPr>
    </w:pPr>
    <w:r w:rsidRPr="00F16490">
      <w:rPr>
        <w:rFonts w:hint="eastAsia"/>
        <w:sz w:val="28"/>
      </w:rPr>
      <w:t>（案）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436C6"/>
    <w:multiLevelType w:val="hybridMultilevel"/>
    <w:tmpl w:val="5D887E06"/>
    <w:lvl w:ilvl="0" w:tplc="4ED25006">
      <w:numFmt w:val="bullet"/>
      <w:pStyle w:val="a"/>
      <w:lvlText w:val="・"/>
      <w:lvlJc w:val="left"/>
      <w:pPr>
        <w:ind w:left="644" w:hanging="360"/>
      </w:pPr>
      <w:rPr>
        <w:rFonts w:ascii="ＭＳ 明朝" w:eastAsia="ＭＳ 明朝" w:hAnsi="ＭＳ 明朝" w:cs="Times New Roman" w:hint="eastAsia"/>
        <w:lang w:val="en-US"/>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90066FA"/>
    <w:multiLevelType w:val="hybridMultilevel"/>
    <w:tmpl w:val="B0BEF5E4"/>
    <w:lvl w:ilvl="0" w:tplc="04090003">
      <w:start w:val="1"/>
      <w:numFmt w:val="bullet"/>
      <w:lvlText w:val=""/>
      <w:lvlJc w:val="left"/>
      <w:pPr>
        <w:tabs>
          <w:tab w:val="num" w:pos="420"/>
        </w:tabs>
        <w:ind w:left="420" w:hanging="420"/>
      </w:pPr>
      <w:rPr>
        <w:rFonts w:ascii="Wingdings" w:hAnsi="Wingdings" w:hint="default"/>
      </w:rPr>
    </w:lvl>
    <w:lvl w:ilvl="1" w:tplc="519C6862">
      <w:numFmt w:val="bullet"/>
      <w:lvlText w:val="•"/>
      <w:lvlJc w:val="left"/>
      <w:pPr>
        <w:tabs>
          <w:tab w:val="num" w:pos="780"/>
        </w:tabs>
        <w:ind w:left="420"/>
      </w:pPr>
      <w:rPr>
        <w:rFonts w:ascii="ＭＳ ゴシック" w:eastAsia="ＭＳ ゴシック" w:hAnsi="Arial" w:hint="eastAsia"/>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AA80596"/>
    <w:multiLevelType w:val="multilevel"/>
    <w:tmpl w:val="98D240B4"/>
    <w:lvl w:ilvl="0">
      <w:start w:val="1"/>
      <w:numFmt w:val="decimalFullWidth"/>
      <w:suff w:val="space"/>
      <w:lvlText w:val="%1"/>
      <w:lvlJc w:val="left"/>
      <w:rPr>
        <w:rFonts w:ascii="ＭＳ ゴシック" w:eastAsia="ＭＳ ゴシック" w:cs="Times New Roman" w:hint="eastAsia"/>
        <w:b w:val="0"/>
        <w:i w:val="0"/>
        <w:sz w:val="21"/>
      </w:rPr>
    </w:lvl>
    <w:lvl w:ilvl="1">
      <w:start w:val="1"/>
      <w:numFmt w:val="decimalFullWidth"/>
      <w:suff w:val="space"/>
      <w:lvlText w:val="（%2）"/>
      <w:lvlJc w:val="left"/>
      <w:rPr>
        <w:rFonts w:ascii="ＭＳ ゴシック" w:eastAsia="ＭＳ ゴシック" w:cs="Times New Roman" w:hint="eastAsia"/>
        <w:b w:val="0"/>
        <w:i w:val="0"/>
        <w:sz w:val="20"/>
      </w:rPr>
    </w:lvl>
    <w:lvl w:ilvl="2">
      <w:start w:val="1"/>
      <w:numFmt w:val="decimalEnclosedCircle"/>
      <w:pStyle w:val="3"/>
      <w:suff w:val="space"/>
      <w:lvlText w:val="%3"/>
      <w:lvlJc w:val="left"/>
      <w:pPr>
        <w:ind w:left="340"/>
      </w:pPr>
      <w:rPr>
        <w:rFonts w:ascii="ＭＳ ゴシック" w:eastAsia="ＭＳ ゴシック" w:cs="Times New Roman" w:hint="eastAsia"/>
        <w:b w:val="0"/>
        <w:i w:val="0"/>
        <w:sz w:val="18"/>
      </w:rPr>
    </w:lvl>
    <w:lvl w:ilvl="3">
      <w:start w:val="1"/>
      <w:numFmt w:val="aiueoFullWidth"/>
      <w:pStyle w:val="4"/>
      <w:suff w:val="space"/>
      <w:lvlText w:val="%4"/>
      <w:lvlJc w:val="left"/>
      <w:pPr>
        <w:ind w:left="680"/>
      </w:pPr>
      <w:rPr>
        <w:rFonts w:ascii="ＭＳ ゴシック" w:eastAsia="ＭＳ ゴシック" w:cs="Times New Roman" w:hint="eastAsia"/>
        <w:b w:val="0"/>
        <w:i w:val="0"/>
        <w:sz w:val="21"/>
      </w:rPr>
    </w:lvl>
    <w:lvl w:ilvl="4">
      <w:start w:val="1"/>
      <w:numFmt w:val="lowerLetter"/>
      <w:pStyle w:val="5"/>
      <w:suff w:val="space"/>
      <w:lvlText w:val="（%5）"/>
      <w:lvlJc w:val="left"/>
      <w:pPr>
        <w:ind w:left="680"/>
      </w:pPr>
      <w:rPr>
        <w:rFonts w:ascii="ＭＳ ゴシック" w:eastAsia="ＭＳ ゴシック" w:cs="Times New Roman" w:hint="eastAsia"/>
        <w:sz w:val="21"/>
      </w:rPr>
    </w:lvl>
    <w:lvl w:ilvl="5">
      <w:start w:val="1"/>
      <w:numFmt w:val="decimalFullWidth"/>
      <w:lvlRestart w:val="0"/>
      <w:pStyle w:val="6"/>
      <w:suff w:val="space"/>
      <w:lvlText w:val="%6）"/>
      <w:lvlJc w:val="left"/>
      <w:pPr>
        <w:ind w:left="1021"/>
      </w:pPr>
      <w:rPr>
        <w:rFonts w:ascii="ＭＳ ゴシック" w:eastAsia="ＭＳ ゴシック" w:cs="Times New Roman" w:hint="eastAsia"/>
        <w:b w:val="0"/>
        <w:i w:val="0"/>
        <w:sz w:val="21"/>
      </w:rPr>
    </w:lvl>
    <w:lvl w:ilvl="6">
      <w:start w:val="1"/>
      <w:numFmt w:val="decimalFullWidth"/>
      <w:lvlText w:val="%7."/>
      <w:lvlJc w:val="left"/>
      <w:pPr>
        <w:tabs>
          <w:tab w:val="num" w:pos="360"/>
        </w:tabs>
      </w:pPr>
      <w:rPr>
        <w:rFonts w:ascii="ＭＳ ゴシック" w:eastAsia="ＭＳ ゴシック" w:cs="Times New Roman" w:hint="eastAsia"/>
        <w:b w:val="0"/>
        <w:i w:val="0"/>
        <w:sz w:val="28"/>
      </w:rPr>
    </w:lvl>
    <w:lvl w:ilvl="7">
      <w:start w:val="1"/>
      <w:numFmt w:val="decimalFullWidth"/>
      <w:lvlText w:val="（%8）"/>
      <w:lvlJc w:val="left"/>
      <w:pPr>
        <w:tabs>
          <w:tab w:val="num" w:pos="720"/>
        </w:tabs>
      </w:pPr>
      <w:rPr>
        <w:rFonts w:ascii="ＭＳ ゴシック" w:eastAsia="ＭＳ ゴシック" w:cs="Times New Roman" w:hint="eastAsia"/>
        <w:b w:val="0"/>
        <w:i w:val="0"/>
        <w:sz w:val="24"/>
      </w:rPr>
    </w:lvl>
    <w:lvl w:ilvl="8">
      <w:start w:val="1"/>
      <w:numFmt w:val="decimalEnclosedCircle"/>
      <w:lvlText w:val="%9"/>
      <w:lvlJc w:val="left"/>
      <w:pPr>
        <w:tabs>
          <w:tab w:val="num" w:pos="360"/>
        </w:tabs>
      </w:pPr>
      <w:rPr>
        <w:rFonts w:ascii="ＭＳ ゴシック" w:eastAsia="ＭＳ ゴシック" w:cs="Times New Roman" w:hint="eastAsia"/>
        <w:b w:val="0"/>
        <w:i w:val="0"/>
        <w:sz w:val="24"/>
      </w:rPr>
    </w:lvl>
  </w:abstractNum>
  <w:abstractNum w:abstractNumId="3" w15:restartNumberingAfterBreak="0">
    <w:nsid w:val="0C461AAB"/>
    <w:multiLevelType w:val="hybridMultilevel"/>
    <w:tmpl w:val="84BA5C76"/>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17123F9C"/>
    <w:multiLevelType w:val="hybridMultilevel"/>
    <w:tmpl w:val="4D88CF78"/>
    <w:lvl w:ilvl="0" w:tplc="651A1E9A">
      <w:start w:val="1"/>
      <w:numFmt w:val="decimalEnclosedCircle"/>
      <w:lvlText w:val="%1"/>
      <w:lvlJc w:val="left"/>
      <w:pPr>
        <w:ind w:left="570" w:hanging="360"/>
      </w:pPr>
      <w:rPr>
        <w:rFonts w:ascii="ＭＳ 明朝" w:hAnsi="ＭＳ 明朝"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AE6555B"/>
    <w:multiLevelType w:val="hybridMultilevel"/>
    <w:tmpl w:val="A39C30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FE91BE3"/>
    <w:multiLevelType w:val="hybridMultilevel"/>
    <w:tmpl w:val="3200932C"/>
    <w:lvl w:ilvl="0" w:tplc="4168867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4E6C383E"/>
    <w:multiLevelType w:val="hybridMultilevel"/>
    <w:tmpl w:val="BE02F8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8312475"/>
    <w:multiLevelType w:val="hybridMultilevel"/>
    <w:tmpl w:val="1BA61F5E"/>
    <w:lvl w:ilvl="0" w:tplc="532C2FF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5E594960"/>
    <w:multiLevelType w:val="hybridMultilevel"/>
    <w:tmpl w:val="1304D35A"/>
    <w:lvl w:ilvl="0" w:tplc="A2760C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7063141"/>
    <w:multiLevelType w:val="hybridMultilevel"/>
    <w:tmpl w:val="3C10B5CE"/>
    <w:lvl w:ilvl="0" w:tplc="E72ACB20">
      <w:start w:val="1"/>
      <w:numFmt w:val="decimalEnclosedCircle"/>
      <w:lvlText w:val="%1"/>
      <w:lvlJc w:val="left"/>
      <w:pPr>
        <w:ind w:left="570" w:hanging="360"/>
      </w:pPr>
      <w:rPr>
        <w:rFonts w:ascii="ＭＳ 明朝" w:hAnsi="ＭＳ 明朝"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67AF7E0D"/>
    <w:multiLevelType w:val="hybridMultilevel"/>
    <w:tmpl w:val="C6A2A888"/>
    <w:lvl w:ilvl="0" w:tplc="7D56ADBE">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2" w15:restartNumberingAfterBreak="0">
    <w:nsid w:val="69541A84"/>
    <w:multiLevelType w:val="hybridMultilevel"/>
    <w:tmpl w:val="00C4DF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E882E80"/>
    <w:multiLevelType w:val="hybridMultilevel"/>
    <w:tmpl w:val="2CD66ED2"/>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4" w15:restartNumberingAfterBreak="0">
    <w:nsid w:val="70A65446"/>
    <w:multiLevelType w:val="hybridMultilevel"/>
    <w:tmpl w:val="9C421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2A907AE"/>
    <w:multiLevelType w:val="hybridMultilevel"/>
    <w:tmpl w:val="A68E15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9B5ECF"/>
    <w:multiLevelType w:val="hybridMultilevel"/>
    <w:tmpl w:val="D0D88BF4"/>
    <w:lvl w:ilvl="0" w:tplc="CAAEEAF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76AE35C8"/>
    <w:multiLevelType w:val="hybridMultilevel"/>
    <w:tmpl w:val="CCFEA256"/>
    <w:lvl w:ilvl="0" w:tplc="04090001">
      <w:start w:val="1"/>
      <w:numFmt w:val="bullet"/>
      <w:lvlText w:val=""/>
      <w:lvlJc w:val="left"/>
      <w:pPr>
        <w:ind w:left="777" w:hanging="420"/>
      </w:pPr>
      <w:rPr>
        <w:rFonts w:ascii="Wingdings" w:hAnsi="Wingdings" w:hint="default"/>
      </w:rPr>
    </w:lvl>
    <w:lvl w:ilvl="1" w:tplc="0409000B" w:tentative="1">
      <w:start w:val="1"/>
      <w:numFmt w:val="bullet"/>
      <w:lvlText w:val=""/>
      <w:lvlJc w:val="left"/>
      <w:pPr>
        <w:ind w:left="1197" w:hanging="420"/>
      </w:pPr>
      <w:rPr>
        <w:rFonts w:ascii="Wingdings" w:hAnsi="Wingdings" w:hint="default"/>
      </w:rPr>
    </w:lvl>
    <w:lvl w:ilvl="2" w:tplc="0409000D"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B" w:tentative="1">
      <w:start w:val="1"/>
      <w:numFmt w:val="bullet"/>
      <w:lvlText w:val=""/>
      <w:lvlJc w:val="left"/>
      <w:pPr>
        <w:ind w:left="2457" w:hanging="420"/>
      </w:pPr>
      <w:rPr>
        <w:rFonts w:ascii="Wingdings" w:hAnsi="Wingdings" w:hint="default"/>
      </w:rPr>
    </w:lvl>
    <w:lvl w:ilvl="5" w:tplc="0409000D"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B" w:tentative="1">
      <w:start w:val="1"/>
      <w:numFmt w:val="bullet"/>
      <w:lvlText w:val=""/>
      <w:lvlJc w:val="left"/>
      <w:pPr>
        <w:ind w:left="3717" w:hanging="420"/>
      </w:pPr>
      <w:rPr>
        <w:rFonts w:ascii="Wingdings" w:hAnsi="Wingdings" w:hint="default"/>
      </w:rPr>
    </w:lvl>
    <w:lvl w:ilvl="8" w:tplc="0409000D" w:tentative="1">
      <w:start w:val="1"/>
      <w:numFmt w:val="bullet"/>
      <w:lvlText w:val=""/>
      <w:lvlJc w:val="left"/>
      <w:pPr>
        <w:ind w:left="4137" w:hanging="420"/>
      </w:pPr>
      <w:rPr>
        <w:rFonts w:ascii="Wingdings" w:hAnsi="Wingdings" w:hint="default"/>
      </w:rPr>
    </w:lvl>
  </w:abstractNum>
  <w:abstractNum w:abstractNumId="18" w15:restartNumberingAfterBreak="0">
    <w:nsid w:val="780C39E6"/>
    <w:multiLevelType w:val="hybridMultilevel"/>
    <w:tmpl w:val="B4908A16"/>
    <w:lvl w:ilvl="0" w:tplc="7D56ADBE">
      <w:numFmt w:val="bullet"/>
      <w:lvlText w:val="・"/>
      <w:lvlJc w:val="left"/>
      <w:pPr>
        <w:ind w:left="660" w:hanging="42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9" w15:restartNumberingAfterBreak="0">
    <w:nsid w:val="7EBE16B7"/>
    <w:multiLevelType w:val="hybridMultilevel"/>
    <w:tmpl w:val="29E45E5A"/>
    <w:lvl w:ilvl="0" w:tplc="41688672">
      <w:numFmt w:val="bullet"/>
      <w:lvlText w:val="・"/>
      <w:lvlJc w:val="left"/>
      <w:pPr>
        <w:ind w:left="99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152647347">
    <w:abstractNumId w:val="1"/>
  </w:num>
  <w:num w:numId="2" w16cid:durableId="611202926">
    <w:abstractNumId w:val="2"/>
  </w:num>
  <w:num w:numId="3" w16cid:durableId="532160277">
    <w:abstractNumId w:val="12"/>
  </w:num>
  <w:num w:numId="4" w16cid:durableId="1566255522">
    <w:abstractNumId w:val="13"/>
  </w:num>
  <w:num w:numId="5" w16cid:durableId="1404527859">
    <w:abstractNumId w:val="0"/>
  </w:num>
  <w:num w:numId="6" w16cid:durableId="1566573661">
    <w:abstractNumId w:val="6"/>
  </w:num>
  <w:num w:numId="7" w16cid:durableId="1220823953">
    <w:abstractNumId w:val="14"/>
  </w:num>
  <w:num w:numId="8" w16cid:durableId="168058660">
    <w:abstractNumId w:val="3"/>
  </w:num>
  <w:num w:numId="9" w16cid:durableId="1516071691">
    <w:abstractNumId w:val="19"/>
  </w:num>
  <w:num w:numId="10" w16cid:durableId="333336049">
    <w:abstractNumId w:val="17"/>
  </w:num>
  <w:num w:numId="11" w16cid:durableId="969628473">
    <w:abstractNumId w:val="15"/>
  </w:num>
  <w:num w:numId="12" w16cid:durableId="300771803">
    <w:abstractNumId w:val="11"/>
  </w:num>
  <w:num w:numId="13" w16cid:durableId="1285576253">
    <w:abstractNumId w:val="5"/>
  </w:num>
  <w:num w:numId="14" w16cid:durableId="1424303203">
    <w:abstractNumId w:val="7"/>
  </w:num>
  <w:num w:numId="15" w16cid:durableId="2066251505">
    <w:abstractNumId w:val="18"/>
  </w:num>
  <w:num w:numId="16" w16cid:durableId="1734965812">
    <w:abstractNumId w:val="9"/>
  </w:num>
  <w:num w:numId="17" w16cid:durableId="776870789">
    <w:abstractNumId w:val="16"/>
  </w:num>
  <w:num w:numId="18" w16cid:durableId="2119326929">
    <w:abstractNumId w:val="4"/>
  </w:num>
  <w:num w:numId="19" w16cid:durableId="635571361">
    <w:abstractNumId w:val="8"/>
  </w:num>
  <w:num w:numId="20" w16cid:durableId="6172937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EF3"/>
    <w:rsid w:val="00001A83"/>
    <w:rsid w:val="0000204B"/>
    <w:rsid w:val="00002D92"/>
    <w:rsid w:val="00003E05"/>
    <w:rsid w:val="000052C3"/>
    <w:rsid w:val="00007A66"/>
    <w:rsid w:val="00011CA1"/>
    <w:rsid w:val="00015473"/>
    <w:rsid w:val="000229D7"/>
    <w:rsid w:val="00032688"/>
    <w:rsid w:val="0003575B"/>
    <w:rsid w:val="00035996"/>
    <w:rsid w:val="00037315"/>
    <w:rsid w:val="0005039C"/>
    <w:rsid w:val="00051013"/>
    <w:rsid w:val="000522E0"/>
    <w:rsid w:val="00062410"/>
    <w:rsid w:val="00062CEE"/>
    <w:rsid w:val="000762F6"/>
    <w:rsid w:val="0008389A"/>
    <w:rsid w:val="0008503D"/>
    <w:rsid w:val="00087263"/>
    <w:rsid w:val="0008771F"/>
    <w:rsid w:val="00094828"/>
    <w:rsid w:val="0009510E"/>
    <w:rsid w:val="00097B11"/>
    <w:rsid w:val="000A3211"/>
    <w:rsid w:val="000B15B7"/>
    <w:rsid w:val="000B3CA6"/>
    <w:rsid w:val="000C141F"/>
    <w:rsid w:val="000C1EC9"/>
    <w:rsid w:val="000C4CA9"/>
    <w:rsid w:val="000C79A8"/>
    <w:rsid w:val="000D4775"/>
    <w:rsid w:val="000E070C"/>
    <w:rsid w:val="001024D5"/>
    <w:rsid w:val="00110423"/>
    <w:rsid w:val="00112F73"/>
    <w:rsid w:val="00115EAB"/>
    <w:rsid w:val="001248C9"/>
    <w:rsid w:val="00140F5F"/>
    <w:rsid w:val="00142108"/>
    <w:rsid w:val="00142D47"/>
    <w:rsid w:val="0015186D"/>
    <w:rsid w:val="00151FED"/>
    <w:rsid w:val="001549CB"/>
    <w:rsid w:val="001578DC"/>
    <w:rsid w:val="00163114"/>
    <w:rsid w:val="001639D3"/>
    <w:rsid w:val="00165D8D"/>
    <w:rsid w:val="0016646F"/>
    <w:rsid w:val="00166F3C"/>
    <w:rsid w:val="00173F10"/>
    <w:rsid w:val="00176548"/>
    <w:rsid w:val="0017763D"/>
    <w:rsid w:val="0018282E"/>
    <w:rsid w:val="00184078"/>
    <w:rsid w:val="00187306"/>
    <w:rsid w:val="001A7ACE"/>
    <w:rsid w:val="001C1B22"/>
    <w:rsid w:val="001C3929"/>
    <w:rsid w:val="001C4717"/>
    <w:rsid w:val="001D60E8"/>
    <w:rsid w:val="001D678F"/>
    <w:rsid w:val="001E0D5E"/>
    <w:rsid w:val="001E0E76"/>
    <w:rsid w:val="001E45FE"/>
    <w:rsid w:val="001E68FC"/>
    <w:rsid w:val="001F0423"/>
    <w:rsid w:val="001F369B"/>
    <w:rsid w:val="001F4136"/>
    <w:rsid w:val="00207AD2"/>
    <w:rsid w:val="00211030"/>
    <w:rsid w:val="0021121A"/>
    <w:rsid w:val="00211F8F"/>
    <w:rsid w:val="00220161"/>
    <w:rsid w:val="00224520"/>
    <w:rsid w:val="00225DFD"/>
    <w:rsid w:val="00232806"/>
    <w:rsid w:val="00235D2A"/>
    <w:rsid w:val="00236959"/>
    <w:rsid w:val="002429E6"/>
    <w:rsid w:val="00247652"/>
    <w:rsid w:val="00260C7F"/>
    <w:rsid w:val="002639CA"/>
    <w:rsid w:val="00266E90"/>
    <w:rsid w:val="00273C8A"/>
    <w:rsid w:val="00273CEC"/>
    <w:rsid w:val="00274288"/>
    <w:rsid w:val="00277229"/>
    <w:rsid w:val="0028616D"/>
    <w:rsid w:val="002871A0"/>
    <w:rsid w:val="0029304F"/>
    <w:rsid w:val="00296C05"/>
    <w:rsid w:val="00297952"/>
    <w:rsid w:val="002A0CCE"/>
    <w:rsid w:val="002A21A4"/>
    <w:rsid w:val="002A2E57"/>
    <w:rsid w:val="002A4D72"/>
    <w:rsid w:val="002A5EC8"/>
    <w:rsid w:val="002B25C6"/>
    <w:rsid w:val="002B34EC"/>
    <w:rsid w:val="002B7D1B"/>
    <w:rsid w:val="002C1F6B"/>
    <w:rsid w:val="002C2123"/>
    <w:rsid w:val="002D6657"/>
    <w:rsid w:val="002D66FB"/>
    <w:rsid w:val="002D73B1"/>
    <w:rsid w:val="002E76BF"/>
    <w:rsid w:val="002F1226"/>
    <w:rsid w:val="002F1E5F"/>
    <w:rsid w:val="002F2073"/>
    <w:rsid w:val="002F29C8"/>
    <w:rsid w:val="002F4342"/>
    <w:rsid w:val="002F6E17"/>
    <w:rsid w:val="002F7EE7"/>
    <w:rsid w:val="00301575"/>
    <w:rsid w:val="00301CD6"/>
    <w:rsid w:val="00323F77"/>
    <w:rsid w:val="003257E0"/>
    <w:rsid w:val="0033552F"/>
    <w:rsid w:val="00335CD3"/>
    <w:rsid w:val="00336DFA"/>
    <w:rsid w:val="0035199F"/>
    <w:rsid w:val="00353243"/>
    <w:rsid w:val="00354277"/>
    <w:rsid w:val="003543EE"/>
    <w:rsid w:val="003643BE"/>
    <w:rsid w:val="0037235E"/>
    <w:rsid w:val="0037373B"/>
    <w:rsid w:val="0038011A"/>
    <w:rsid w:val="0038418E"/>
    <w:rsid w:val="003851AD"/>
    <w:rsid w:val="003875C4"/>
    <w:rsid w:val="0039014C"/>
    <w:rsid w:val="00393F29"/>
    <w:rsid w:val="003968D8"/>
    <w:rsid w:val="00397280"/>
    <w:rsid w:val="003A02DC"/>
    <w:rsid w:val="003A5A50"/>
    <w:rsid w:val="003B12E0"/>
    <w:rsid w:val="003B3651"/>
    <w:rsid w:val="003B4E84"/>
    <w:rsid w:val="003B514C"/>
    <w:rsid w:val="003C186A"/>
    <w:rsid w:val="003C6CC5"/>
    <w:rsid w:val="003C6D30"/>
    <w:rsid w:val="003C7D49"/>
    <w:rsid w:val="003D4D1C"/>
    <w:rsid w:val="003D67FB"/>
    <w:rsid w:val="003E00FE"/>
    <w:rsid w:val="003E254B"/>
    <w:rsid w:val="003E2B94"/>
    <w:rsid w:val="003E7260"/>
    <w:rsid w:val="003E78B7"/>
    <w:rsid w:val="003F0DED"/>
    <w:rsid w:val="003F54B6"/>
    <w:rsid w:val="003F6A28"/>
    <w:rsid w:val="00401011"/>
    <w:rsid w:val="00401FEA"/>
    <w:rsid w:val="00402F61"/>
    <w:rsid w:val="00403D48"/>
    <w:rsid w:val="00404620"/>
    <w:rsid w:val="00406AF6"/>
    <w:rsid w:val="00411252"/>
    <w:rsid w:val="00413659"/>
    <w:rsid w:val="00416074"/>
    <w:rsid w:val="00416456"/>
    <w:rsid w:val="00417E05"/>
    <w:rsid w:val="00431BB0"/>
    <w:rsid w:val="0044280E"/>
    <w:rsid w:val="004444B1"/>
    <w:rsid w:val="00452448"/>
    <w:rsid w:val="00460004"/>
    <w:rsid w:val="004621B3"/>
    <w:rsid w:val="00463A9C"/>
    <w:rsid w:val="00465919"/>
    <w:rsid w:val="00481EE9"/>
    <w:rsid w:val="0049155C"/>
    <w:rsid w:val="004A4DCC"/>
    <w:rsid w:val="004A7428"/>
    <w:rsid w:val="004A7469"/>
    <w:rsid w:val="004B5172"/>
    <w:rsid w:val="004B7096"/>
    <w:rsid w:val="004C6238"/>
    <w:rsid w:val="004D647F"/>
    <w:rsid w:val="004E01AD"/>
    <w:rsid w:val="004E4A7A"/>
    <w:rsid w:val="004F2042"/>
    <w:rsid w:val="0051329F"/>
    <w:rsid w:val="00513427"/>
    <w:rsid w:val="00513EF3"/>
    <w:rsid w:val="00513F97"/>
    <w:rsid w:val="00514CAE"/>
    <w:rsid w:val="00520077"/>
    <w:rsid w:val="0052094B"/>
    <w:rsid w:val="00520B2A"/>
    <w:rsid w:val="00525230"/>
    <w:rsid w:val="00525E83"/>
    <w:rsid w:val="00536AA3"/>
    <w:rsid w:val="00541D2E"/>
    <w:rsid w:val="0054324D"/>
    <w:rsid w:val="00554286"/>
    <w:rsid w:val="00562FCB"/>
    <w:rsid w:val="005632EB"/>
    <w:rsid w:val="00567467"/>
    <w:rsid w:val="0056768B"/>
    <w:rsid w:val="0057081D"/>
    <w:rsid w:val="0057124F"/>
    <w:rsid w:val="00581431"/>
    <w:rsid w:val="0058251A"/>
    <w:rsid w:val="00586E4E"/>
    <w:rsid w:val="00587CFF"/>
    <w:rsid w:val="005905B1"/>
    <w:rsid w:val="00590635"/>
    <w:rsid w:val="00590ACA"/>
    <w:rsid w:val="00597AF7"/>
    <w:rsid w:val="005A1A90"/>
    <w:rsid w:val="005A58FE"/>
    <w:rsid w:val="005A6BF5"/>
    <w:rsid w:val="005B549D"/>
    <w:rsid w:val="005D0EE0"/>
    <w:rsid w:val="005D4B5B"/>
    <w:rsid w:val="005E22FC"/>
    <w:rsid w:val="005E5E6B"/>
    <w:rsid w:val="005E6900"/>
    <w:rsid w:val="005E70E4"/>
    <w:rsid w:val="0060619C"/>
    <w:rsid w:val="00615558"/>
    <w:rsid w:val="00620DF0"/>
    <w:rsid w:val="00623BFA"/>
    <w:rsid w:val="0062524E"/>
    <w:rsid w:val="0063249C"/>
    <w:rsid w:val="006339A8"/>
    <w:rsid w:val="00634051"/>
    <w:rsid w:val="00641528"/>
    <w:rsid w:val="00642DBE"/>
    <w:rsid w:val="006456BE"/>
    <w:rsid w:val="00645CD3"/>
    <w:rsid w:val="00645FD8"/>
    <w:rsid w:val="00646C92"/>
    <w:rsid w:val="00652199"/>
    <w:rsid w:val="006536E0"/>
    <w:rsid w:val="00656076"/>
    <w:rsid w:val="00656AAE"/>
    <w:rsid w:val="00660C8E"/>
    <w:rsid w:val="00663137"/>
    <w:rsid w:val="0067024F"/>
    <w:rsid w:val="006726D7"/>
    <w:rsid w:val="00672BFB"/>
    <w:rsid w:val="00675EF2"/>
    <w:rsid w:val="00685491"/>
    <w:rsid w:val="006878D0"/>
    <w:rsid w:val="006913AC"/>
    <w:rsid w:val="00691746"/>
    <w:rsid w:val="006A1245"/>
    <w:rsid w:val="006A49D2"/>
    <w:rsid w:val="006B53B9"/>
    <w:rsid w:val="006C0363"/>
    <w:rsid w:val="006C2276"/>
    <w:rsid w:val="006C37D9"/>
    <w:rsid w:val="006C536A"/>
    <w:rsid w:val="006C7893"/>
    <w:rsid w:val="006C7D69"/>
    <w:rsid w:val="006D77AB"/>
    <w:rsid w:val="006E094D"/>
    <w:rsid w:val="006E2DAD"/>
    <w:rsid w:val="006E3470"/>
    <w:rsid w:val="006E7893"/>
    <w:rsid w:val="006F014D"/>
    <w:rsid w:val="006F1F66"/>
    <w:rsid w:val="006F4985"/>
    <w:rsid w:val="006F6F54"/>
    <w:rsid w:val="006F7D8D"/>
    <w:rsid w:val="0070132A"/>
    <w:rsid w:val="00701F8B"/>
    <w:rsid w:val="00703716"/>
    <w:rsid w:val="007038B9"/>
    <w:rsid w:val="0070478D"/>
    <w:rsid w:val="00713431"/>
    <w:rsid w:val="007342C7"/>
    <w:rsid w:val="007352F3"/>
    <w:rsid w:val="0074188D"/>
    <w:rsid w:val="007500D0"/>
    <w:rsid w:val="00754235"/>
    <w:rsid w:val="0075454E"/>
    <w:rsid w:val="00757984"/>
    <w:rsid w:val="00771A86"/>
    <w:rsid w:val="007735D8"/>
    <w:rsid w:val="00780036"/>
    <w:rsid w:val="00781694"/>
    <w:rsid w:val="00782F58"/>
    <w:rsid w:val="00784DCF"/>
    <w:rsid w:val="00792303"/>
    <w:rsid w:val="007944B2"/>
    <w:rsid w:val="007963AD"/>
    <w:rsid w:val="00796BE6"/>
    <w:rsid w:val="007A02B0"/>
    <w:rsid w:val="007A169B"/>
    <w:rsid w:val="007A67AC"/>
    <w:rsid w:val="007A6AC8"/>
    <w:rsid w:val="007B7F5B"/>
    <w:rsid w:val="007C176D"/>
    <w:rsid w:val="007C720E"/>
    <w:rsid w:val="007D39E7"/>
    <w:rsid w:val="007D3B57"/>
    <w:rsid w:val="007D51C0"/>
    <w:rsid w:val="007E2441"/>
    <w:rsid w:val="007E2570"/>
    <w:rsid w:val="007E3A0A"/>
    <w:rsid w:val="007F4A7E"/>
    <w:rsid w:val="007F5063"/>
    <w:rsid w:val="00802817"/>
    <w:rsid w:val="008034F8"/>
    <w:rsid w:val="00806E2B"/>
    <w:rsid w:val="00807D68"/>
    <w:rsid w:val="00820EE5"/>
    <w:rsid w:val="00821595"/>
    <w:rsid w:val="0084497B"/>
    <w:rsid w:val="0085582D"/>
    <w:rsid w:val="00857C38"/>
    <w:rsid w:val="00862068"/>
    <w:rsid w:val="00863429"/>
    <w:rsid w:val="00864386"/>
    <w:rsid w:val="0086652F"/>
    <w:rsid w:val="008673AB"/>
    <w:rsid w:val="00871B3B"/>
    <w:rsid w:val="008766C8"/>
    <w:rsid w:val="00876B54"/>
    <w:rsid w:val="008903D8"/>
    <w:rsid w:val="00893D77"/>
    <w:rsid w:val="008A18D6"/>
    <w:rsid w:val="008B0908"/>
    <w:rsid w:val="008B1548"/>
    <w:rsid w:val="008B1CE1"/>
    <w:rsid w:val="008B6FEE"/>
    <w:rsid w:val="008C0E0E"/>
    <w:rsid w:val="008C13CF"/>
    <w:rsid w:val="008C59BB"/>
    <w:rsid w:val="008C7B40"/>
    <w:rsid w:val="008D5C34"/>
    <w:rsid w:val="008D7111"/>
    <w:rsid w:val="008E21A5"/>
    <w:rsid w:val="008E281C"/>
    <w:rsid w:val="008F2C6F"/>
    <w:rsid w:val="008F5643"/>
    <w:rsid w:val="0090337D"/>
    <w:rsid w:val="0090398D"/>
    <w:rsid w:val="00906923"/>
    <w:rsid w:val="0091397B"/>
    <w:rsid w:val="0091456C"/>
    <w:rsid w:val="009147F4"/>
    <w:rsid w:val="00916ED5"/>
    <w:rsid w:val="00921B5F"/>
    <w:rsid w:val="009278FE"/>
    <w:rsid w:val="009302D1"/>
    <w:rsid w:val="009317B5"/>
    <w:rsid w:val="0093253F"/>
    <w:rsid w:val="00935AC3"/>
    <w:rsid w:val="00935B76"/>
    <w:rsid w:val="00937892"/>
    <w:rsid w:val="00944E78"/>
    <w:rsid w:val="0094617E"/>
    <w:rsid w:val="00951F80"/>
    <w:rsid w:val="00975362"/>
    <w:rsid w:val="0097570A"/>
    <w:rsid w:val="00975D43"/>
    <w:rsid w:val="009966EB"/>
    <w:rsid w:val="009B7896"/>
    <w:rsid w:val="009C5FFD"/>
    <w:rsid w:val="009D12A7"/>
    <w:rsid w:val="009D45A4"/>
    <w:rsid w:val="009D5134"/>
    <w:rsid w:val="009D68F5"/>
    <w:rsid w:val="009D71BF"/>
    <w:rsid w:val="009E29B7"/>
    <w:rsid w:val="009E3E2A"/>
    <w:rsid w:val="009E5289"/>
    <w:rsid w:val="009E69A9"/>
    <w:rsid w:val="009F010A"/>
    <w:rsid w:val="009F10DF"/>
    <w:rsid w:val="009F2DCD"/>
    <w:rsid w:val="009F31EF"/>
    <w:rsid w:val="00A042D9"/>
    <w:rsid w:val="00A04E98"/>
    <w:rsid w:val="00A17642"/>
    <w:rsid w:val="00A3000C"/>
    <w:rsid w:val="00A327A5"/>
    <w:rsid w:val="00A32B86"/>
    <w:rsid w:val="00A4040C"/>
    <w:rsid w:val="00A450B5"/>
    <w:rsid w:val="00A52DD4"/>
    <w:rsid w:val="00A6722D"/>
    <w:rsid w:val="00A71288"/>
    <w:rsid w:val="00A77ED1"/>
    <w:rsid w:val="00A821A7"/>
    <w:rsid w:val="00A83B5E"/>
    <w:rsid w:val="00A94D9F"/>
    <w:rsid w:val="00A95577"/>
    <w:rsid w:val="00AA247C"/>
    <w:rsid w:val="00AB2A3F"/>
    <w:rsid w:val="00AB48A0"/>
    <w:rsid w:val="00AB5A63"/>
    <w:rsid w:val="00AC372E"/>
    <w:rsid w:val="00AD0A13"/>
    <w:rsid w:val="00AD197C"/>
    <w:rsid w:val="00AD3C30"/>
    <w:rsid w:val="00AF7C72"/>
    <w:rsid w:val="00B01395"/>
    <w:rsid w:val="00B0222B"/>
    <w:rsid w:val="00B02881"/>
    <w:rsid w:val="00B049A4"/>
    <w:rsid w:val="00B05D9B"/>
    <w:rsid w:val="00B11F7C"/>
    <w:rsid w:val="00B12377"/>
    <w:rsid w:val="00B129B3"/>
    <w:rsid w:val="00B226B6"/>
    <w:rsid w:val="00B261DD"/>
    <w:rsid w:val="00B30C26"/>
    <w:rsid w:val="00B32180"/>
    <w:rsid w:val="00B33BCF"/>
    <w:rsid w:val="00B33C2A"/>
    <w:rsid w:val="00B41B7A"/>
    <w:rsid w:val="00B44A54"/>
    <w:rsid w:val="00B44ED7"/>
    <w:rsid w:val="00B45D25"/>
    <w:rsid w:val="00B60B4C"/>
    <w:rsid w:val="00B61359"/>
    <w:rsid w:val="00B67360"/>
    <w:rsid w:val="00B67F76"/>
    <w:rsid w:val="00B712DD"/>
    <w:rsid w:val="00B9384C"/>
    <w:rsid w:val="00B94A49"/>
    <w:rsid w:val="00BA0220"/>
    <w:rsid w:val="00BA4787"/>
    <w:rsid w:val="00BA6507"/>
    <w:rsid w:val="00BB2A5E"/>
    <w:rsid w:val="00BB38A2"/>
    <w:rsid w:val="00BB3F65"/>
    <w:rsid w:val="00BC20BD"/>
    <w:rsid w:val="00BC3128"/>
    <w:rsid w:val="00BC3C6D"/>
    <w:rsid w:val="00BC6084"/>
    <w:rsid w:val="00BC78D7"/>
    <w:rsid w:val="00BD4FD5"/>
    <w:rsid w:val="00BD7239"/>
    <w:rsid w:val="00BE0369"/>
    <w:rsid w:val="00BE3367"/>
    <w:rsid w:val="00BE4DD0"/>
    <w:rsid w:val="00BE4E48"/>
    <w:rsid w:val="00BE556F"/>
    <w:rsid w:val="00BF7283"/>
    <w:rsid w:val="00C17159"/>
    <w:rsid w:val="00C21253"/>
    <w:rsid w:val="00C2209C"/>
    <w:rsid w:val="00C2401B"/>
    <w:rsid w:val="00C24CFA"/>
    <w:rsid w:val="00C3054B"/>
    <w:rsid w:val="00C3119D"/>
    <w:rsid w:val="00C329AC"/>
    <w:rsid w:val="00C34618"/>
    <w:rsid w:val="00C412C3"/>
    <w:rsid w:val="00C60787"/>
    <w:rsid w:val="00C60D0E"/>
    <w:rsid w:val="00C75FAA"/>
    <w:rsid w:val="00C82A89"/>
    <w:rsid w:val="00C84C6E"/>
    <w:rsid w:val="00C85502"/>
    <w:rsid w:val="00C903AE"/>
    <w:rsid w:val="00C90CE8"/>
    <w:rsid w:val="00C915FF"/>
    <w:rsid w:val="00C938D9"/>
    <w:rsid w:val="00C94912"/>
    <w:rsid w:val="00C9694B"/>
    <w:rsid w:val="00CA1887"/>
    <w:rsid w:val="00CB54AC"/>
    <w:rsid w:val="00CB6259"/>
    <w:rsid w:val="00CC5619"/>
    <w:rsid w:val="00CD7A9B"/>
    <w:rsid w:val="00CF34A0"/>
    <w:rsid w:val="00CF529A"/>
    <w:rsid w:val="00CF62EB"/>
    <w:rsid w:val="00D05FE6"/>
    <w:rsid w:val="00D1050D"/>
    <w:rsid w:val="00D21A91"/>
    <w:rsid w:val="00D221D1"/>
    <w:rsid w:val="00D22407"/>
    <w:rsid w:val="00D3570D"/>
    <w:rsid w:val="00D531F8"/>
    <w:rsid w:val="00D5754A"/>
    <w:rsid w:val="00D57CAD"/>
    <w:rsid w:val="00D57E0D"/>
    <w:rsid w:val="00D77B0D"/>
    <w:rsid w:val="00D811A5"/>
    <w:rsid w:val="00D85AEB"/>
    <w:rsid w:val="00D860C9"/>
    <w:rsid w:val="00D93CC9"/>
    <w:rsid w:val="00D95874"/>
    <w:rsid w:val="00D9642E"/>
    <w:rsid w:val="00D9668F"/>
    <w:rsid w:val="00D96694"/>
    <w:rsid w:val="00DA2915"/>
    <w:rsid w:val="00DB5DA3"/>
    <w:rsid w:val="00DC1AEF"/>
    <w:rsid w:val="00DC3A94"/>
    <w:rsid w:val="00DC69B3"/>
    <w:rsid w:val="00DC7AAB"/>
    <w:rsid w:val="00DD7419"/>
    <w:rsid w:val="00DE24FC"/>
    <w:rsid w:val="00DE2F7F"/>
    <w:rsid w:val="00DE43FA"/>
    <w:rsid w:val="00DE4B94"/>
    <w:rsid w:val="00DF25F0"/>
    <w:rsid w:val="00DF26F8"/>
    <w:rsid w:val="00DF2D24"/>
    <w:rsid w:val="00E01A5B"/>
    <w:rsid w:val="00E020DB"/>
    <w:rsid w:val="00E06752"/>
    <w:rsid w:val="00E07ECB"/>
    <w:rsid w:val="00E10BFE"/>
    <w:rsid w:val="00E130C6"/>
    <w:rsid w:val="00E22E05"/>
    <w:rsid w:val="00E23FA0"/>
    <w:rsid w:val="00E2423F"/>
    <w:rsid w:val="00E31234"/>
    <w:rsid w:val="00E35264"/>
    <w:rsid w:val="00E35BBD"/>
    <w:rsid w:val="00E41ADE"/>
    <w:rsid w:val="00E5036A"/>
    <w:rsid w:val="00E51651"/>
    <w:rsid w:val="00E51E47"/>
    <w:rsid w:val="00E567DD"/>
    <w:rsid w:val="00E56DE6"/>
    <w:rsid w:val="00E60779"/>
    <w:rsid w:val="00E610C2"/>
    <w:rsid w:val="00E61491"/>
    <w:rsid w:val="00E703C9"/>
    <w:rsid w:val="00E74792"/>
    <w:rsid w:val="00E7497C"/>
    <w:rsid w:val="00E75260"/>
    <w:rsid w:val="00E81490"/>
    <w:rsid w:val="00E844D0"/>
    <w:rsid w:val="00E855BB"/>
    <w:rsid w:val="00E87951"/>
    <w:rsid w:val="00E96F77"/>
    <w:rsid w:val="00EA1BFB"/>
    <w:rsid w:val="00EA6884"/>
    <w:rsid w:val="00EB6787"/>
    <w:rsid w:val="00EC05C6"/>
    <w:rsid w:val="00EC2F22"/>
    <w:rsid w:val="00EC3331"/>
    <w:rsid w:val="00ED19B7"/>
    <w:rsid w:val="00EE6784"/>
    <w:rsid w:val="00EE7C4D"/>
    <w:rsid w:val="00EF41E0"/>
    <w:rsid w:val="00EF5CAC"/>
    <w:rsid w:val="00F047D7"/>
    <w:rsid w:val="00F0519F"/>
    <w:rsid w:val="00F12024"/>
    <w:rsid w:val="00F15751"/>
    <w:rsid w:val="00F16490"/>
    <w:rsid w:val="00F16E56"/>
    <w:rsid w:val="00F17E24"/>
    <w:rsid w:val="00F20F39"/>
    <w:rsid w:val="00F23320"/>
    <w:rsid w:val="00F235BB"/>
    <w:rsid w:val="00F34F99"/>
    <w:rsid w:val="00F400E9"/>
    <w:rsid w:val="00F4207C"/>
    <w:rsid w:val="00F444BA"/>
    <w:rsid w:val="00F555F2"/>
    <w:rsid w:val="00F66440"/>
    <w:rsid w:val="00F707CE"/>
    <w:rsid w:val="00F72184"/>
    <w:rsid w:val="00F7509B"/>
    <w:rsid w:val="00F805AF"/>
    <w:rsid w:val="00F8313F"/>
    <w:rsid w:val="00F85536"/>
    <w:rsid w:val="00F8683C"/>
    <w:rsid w:val="00F86CF2"/>
    <w:rsid w:val="00F86E53"/>
    <w:rsid w:val="00F91DAD"/>
    <w:rsid w:val="00F93E6A"/>
    <w:rsid w:val="00F948E8"/>
    <w:rsid w:val="00FA0427"/>
    <w:rsid w:val="00FA25D8"/>
    <w:rsid w:val="00FB1E9C"/>
    <w:rsid w:val="00FC0A6D"/>
    <w:rsid w:val="00FC1601"/>
    <w:rsid w:val="00FC379A"/>
    <w:rsid w:val="00FD3ACF"/>
    <w:rsid w:val="00FD3C86"/>
    <w:rsid w:val="00FD5FD6"/>
    <w:rsid w:val="00FD6929"/>
    <w:rsid w:val="00FE20ED"/>
    <w:rsid w:val="00FE565C"/>
    <w:rsid w:val="00FF361A"/>
    <w:rsid w:val="00FF6E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F82E0F0"/>
  <w15:docId w15:val="{E9D97BD3-9F87-4891-BA93-6F6BF09DC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lsdException w:name="heading 6" w:locked="1" w:semiHidden="1" w:unhideWhenUsed="1"/>
    <w:lsdException w:name="heading 7" w:locked="1" w:semiHidden="1" w:uiPriority="0" w:unhideWhenUsed="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78B7"/>
    <w:pPr>
      <w:widowControl w:val="0"/>
      <w:jc w:val="both"/>
    </w:pPr>
  </w:style>
  <w:style w:type="paragraph" w:styleId="1">
    <w:name w:val="heading 1"/>
    <w:basedOn w:val="a0"/>
    <w:next w:val="a0"/>
    <w:link w:val="10"/>
    <w:uiPriority w:val="99"/>
    <w:qFormat/>
    <w:locked/>
    <w:rsid w:val="00397280"/>
    <w:pPr>
      <w:keepNext/>
      <w:spacing w:beforeLines="50"/>
      <w:outlineLvl w:val="0"/>
    </w:pPr>
    <w:rPr>
      <w:rFonts w:asciiTheme="majorEastAsia" w:eastAsiaTheme="majorEastAsia" w:hAnsiTheme="majorEastAsia"/>
      <w:sz w:val="24"/>
      <w:szCs w:val="24"/>
    </w:rPr>
  </w:style>
  <w:style w:type="paragraph" w:styleId="2">
    <w:name w:val="heading 2"/>
    <w:basedOn w:val="a0"/>
    <w:next w:val="a1"/>
    <w:link w:val="20"/>
    <w:uiPriority w:val="99"/>
    <w:qFormat/>
    <w:locked/>
    <w:rsid w:val="00397280"/>
    <w:pPr>
      <w:keepNext/>
      <w:outlineLvl w:val="1"/>
    </w:pPr>
    <w:rPr>
      <w:rFonts w:asciiTheme="majorEastAsia" w:eastAsiaTheme="majorEastAsia" w:hAnsiTheme="majorEastAsia"/>
      <w:sz w:val="24"/>
      <w:szCs w:val="24"/>
    </w:rPr>
  </w:style>
  <w:style w:type="paragraph" w:styleId="3">
    <w:name w:val="heading 3"/>
    <w:basedOn w:val="a0"/>
    <w:next w:val="a0"/>
    <w:link w:val="30"/>
    <w:uiPriority w:val="99"/>
    <w:qFormat/>
    <w:locked/>
    <w:rsid w:val="00035996"/>
    <w:pPr>
      <w:keepNext/>
      <w:numPr>
        <w:ilvl w:val="2"/>
        <w:numId w:val="2"/>
      </w:numPr>
      <w:outlineLvl w:val="2"/>
    </w:pPr>
    <w:rPr>
      <w:rFonts w:ascii="Arial" w:eastAsia="ＭＳ ゴシック" w:hAnsi="Arial"/>
      <w:sz w:val="18"/>
      <w:szCs w:val="20"/>
    </w:rPr>
  </w:style>
  <w:style w:type="paragraph" w:styleId="4">
    <w:name w:val="heading 4"/>
    <w:basedOn w:val="a0"/>
    <w:next w:val="a0"/>
    <w:link w:val="40"/>
    <w:uiPriority w:val="99"/>
    <w:qFormat/>
    <w:locked/>
    <w:rsid w:val="00035996"/>
    <w:pPr>
      <w:keepNext/>
      <w:numPr>
        <w:ilvl w:val="3"/>
        <w:numId w:val="2"/>
      </w:numPr>
      <w:outlineLvl w:val="3"/>
    </w:pPr>
    <w:rPr>
      <w:rFonts w:ascii="Times New Roman" w:hAnsi="Times New Roman"/>
      <w:b/>
      <w:bCs/>
      <w:sz w:val="18"/>
      <w:szCs w:val="20"/>
    </w:rPr>
  </w:style>
  <w:style w:type="paragraph" w:styleId="5">
    <w:name w:val="heading 5"/>
    <w:basedOn w:val="a0"/>
    <w:next w:val="a0"/>
    <w:link w:val="50"/>
    <w:uiPriority w:val="99"/>
    <w:locked/>
    <w:rsid w:val="00035996"/>
    <w:pPr>
      <w:keepNext/>
      <w:numPr>
        <w:ilvl w:val="4"/>
        <w:numId w:val="2"/>
      </w:numPr>
      <w:outlineLvl w:val="4"/>
    </w:pPr>
    <w:rPr>
      <w:rFonts w:ascii="Arial" w:eastAsia="ＭＳ ゴシック" w:hAnsi="Arial"/>
      <w:sz w:val="18"/>
      <w:szCs w:val="20"/>
    </w:rPr>
  </w:style>
  <w:style w:type="paragraph" w:styleId="6">
    <w:name w:val="heading 6"/>
    <w:basedOn w:val="a0"/>
    <w:next w:val="a0"/>
    <w:link w:val="60"/>
    <w:uiPriority w:val="99"/>
    <w:locked/>
    <w:rsid w:val="00035996"/>
    <w:pPr>
      <w:keepNext/>
      <w:numPr>
        <w:ilvl w:val="5"/>
        <w:numId w:val="2"/>
      </w:numPr>
      <w:outlineLvl w:val="5"/>
    </w:pPr>
    <w:rPr>
      <w:rFonts w:ascii="Times New Roman" w:hAnsi="Times New Roman"/>
      <w:b/>
      <w:bCs/>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E51651"/>
    <w:pPr>
      <w:tabs>
        <w:tab w:val="center" w:pos="4252"/>
        <w:tab w:val="right" w:pos="8504"/>
      </w:tabs>
      <w:snapToGrid w:val="0"/>
    </w:pPr>
    <w:rPr>
      <w:kern w:val="0"/>
      <w:sz w:val="20"/>
      <w:szCs w:val="20"/>
    </w:rPr>
  </w:style>
  <w:style w:type="character" w:customStyle="1" w:styleId="a6">
    <w:name w:val="ヘッダー (文字)"/>
    <w:basedOn w:val="a2"/>
    <w:link w:val="a5"/>
    <w:uiPriority w:val="99"/>
    <w:locked/>
    <w:rsid w:val="00E51651"/>
  </w:style>
  <w:style w:type="paragraph" w:styleId="a7">
    <w:name w:val="footer"/>
    <w:basedOn w:val="a0"/>
    <w:link w:val="a8"/>
    <w:uiPriority w:val="99"/>
    <w:rsid w:val="00E51651"/>
    <w:pPr>
      <w:tabs>
        <w:tab w:val="center" w:pos="4252"/>
        <w:tab w:val="right" w:pos="8504"/>
      </w:tabs>
      <w:snapToGrid w:val="0"/>
    </w:pPr>
    <w:rPr>
      <w:kern w:val="0"/>
      <w:sz w:val="20"/>
      <w:szCs w:val="20"/>
    </w:rPr>
  </w:style>
  <w:style w:type="character" w:customStyle="1" w:styleId="a8">
    <w:name w:val="フッター (文字)"/>
    <w:basedOn w:val="a2"/>
    <w:link w:val="a7"/>
    <w:uiPriority w:val="99"/>
    <w:locked/>
    <w:rsid w:val="00E51651"/>
  </w:style>
  <w:style w:type="paragraph" w:styleId="a9">
    <w:name w:val="Subtitle"/>
    <w:basedOn w:val="a0"/>
    <w:next w:val="a0"/>
    <w:link w:val="aa"/>
    <w:uiPriority w:val="99"/>
    <w:rsid w:val="00E51651"/>
    <w:pPr>
      <w:jc w:val="center"/>
      <w:outlineLvl w:val="1"/>
    </w:pPr>
    <w:rPr>
      <w:rFonts w:ascii="Arial" w:eastAsia="ＭＳ ゴシック" w:hAnsi="Arial"/>
      <w:kern w:val="0"/>
      <w:sz w:val="24"/>
      <w:szCs w:val="24"/>
    </w:rPr>
  </w:style>
  <w:style w:type="character" w:customStyle="1" w:styleId="aa">
    <w:name w:val="副題 (文字)"/>
    <w:basedOn w:val="a2"/>
    <w:link w:val="a9"/>
    <w:uiPriority w:val="99"/>
    <w:locked/>
    <w:rsid w:val="00E51651"/>
    <w:rPr>
      <w:rFonts w:ascii="Arial" w:eastAsia="ＭＳ ゴシック" w:hAnsi="Arial"/>
      <w:sz w:val="24"/>
    </w:rPr>
  </w:style>
  <w:style w:type="character" w:styleId="ab">
    <w:name w:val="Strong"/>
    <w:basedOn w:val="a2"/>
    <w:uiPriority w:val="99"/>
    <w:rsid w:val="008F5643"/>
    <w:rPr>
      <w:rFonts w:cs="Times New Roman"/>
      <w:b/>
    </w:rPr>
  </w:style>
  <w:style w:type="paragraph" w:styleId="ac">
    <w:name w:val="Balloon Text"/>
    <w:basedOn w:val="a0"/>
    <w:link w:val="ad"/>
    <w:uiPriority w:val="99"/>
    <w:semiHidden/>
    <w:rsid w:val="00E10BFE"/>
    <w:rPr>
      <w:rFonts w:ascii="Arial" w:eastAsia="ＭＳ ゴシック" w:hAnsi="Arial"/>
      <w:kern w:val="0"/>
      <w:sz w:val="18"/>
      <w:szCs w:val="18"/>
    </w:rPr>
  </w:style>
  <w:style w:type="character" w:customStyle="1" w:styleId="ad">
    <w:name w:val="吹き出し (文字)"/>
    <w:basedOn w:val="a2"/>
    <w:link w:val="ac"/>
    <w:uiPriority w:val="99"/>
    <w:semiHidden/>
    <w:locked/>
    <w:rsid w:val="00E10BFE"/>
    <w:rPr>
      <w:rFonts w:ascii="Arial" w:eastAsia="ＭＳ ゴシック" w:hAnsi="Arial"/>
      <w:sz w:val="18"/>
    </w:rPr>
  </w:style>
  <w:style w:type="paragraph" w:styleId="ae">
    <w:name w:val="Revision"/>
    <w:hidden/>
    <w:uiPriority w:val="99"/>
    <w:semiHidden/>
    <w:rsid w:val="00E74792"/>
  </w:style>
  <w:style w:type="character" w:customStyle="1" w:styleId="10">
    <w:name w:val="見出し 1 (文字)"/>
    <w:basedOn w:val="a2"/>
    <w:link w:val="1"/>
    <w:uiPriority w:val="99"/>
    <w:rsid w:val="00397280"/>
    <w:rPr>
      <w:rFonts w:asciiTheme="majorEastAsia" w:eastAsiaTheme="majorEastAsia" w:hAnsiTheme="majorEastAsia"/>
      <w:sz w:val="24"/>
      <w:szCs w:val="24"/>
    </w:rPr>
  </w:style>
  <w:style w:type="character" w:customStyle="1" w:styleId="20">
    <w:name w:val="見出し 2 (文字)"/>
    <w:basedOn w:val="a2"/>
    <w:link w:val="2"/>
    <w:uiPriority w:val="99"/>
    <w:rsid w:val="00397280"/>
    <w:rPr>
      <w:rFonts w:asciiTheme="majorEastAsia" w:eastAsiaTheme="majorEastAsia" w:hAnsiTheme="majorEastAsia"/>
      <w:sz w:val="24"/>
      <w:szCs w:val="24"/>
    </w:rPr>
  </w:style>
  <w:style w:type="character" w:customStyle="1" w:styleId="30">
    <w:name w:val="見出し 3 (文字)"/>
    <w:basedOn w:val="a2"/>
    <w:link w:val="3"/>
    <w:uiPriority w:val="99"/>
    <w:rsid w:val="00035996"/>
    <w:rPr>
      <w:rFonts w:ascii="Arial" w:eastAsia="ＭＳ ゴシック" w:hAnsi="Arial"/>
      <w:sz w:val="18"/>
      <w:szCs w:val="20"/>
    </w:rPr>
  </w:style>
  <w:style w:type="character" w:customStyle="1" w:styleId="40">
    <w:name w:val="見出し 4 (文字)"/>
    <w:basedOn w:val="a2"/>
    <w:link w:val="4"/>
    <w:uiPriority w:val="99"/>
    <w:rsid w:val="00035996"/>
    <w:rPr>
      <w:rFonts w:ascii="Times New Roman" w:hAnsi="Times New Roman"/>
      <w:b/>
      <w:bCs/>
      <w:sz w:val="18"/>
      <w:szCs w:val="20"/>
    </w:rPr>
  </w:style>
  <w:style w:type="character" w:customStyle="1" w:styleId="50">
    <w:name w:val="見出し 5 (文字)"/>
    <w:basedOn w:val="a2"/>
    <w:link w:val="5"/>
    <w:uiPriority w:val="99"/>
    <w:rsid w:val="00035996"/>
    <w:rPr>
      <w:rFonts w:ascii="Arial" w:eastAsia="ＭＳ ゴシック" w:hAnsi="Arial"/>
      <w:sz w:val="18"/>
      <w:szCs w:val="20"/>
    </w:rPr>
  </w:style>
  <w:style w:type="character" w:customStyle="1" w:styleId="60">
    <w:name w:val="見出し 6 (文字)"/>
    <w:basedOn w:val="a2"/>
    <w:link w:val="6"/>
    <w:uiPriority w:val="99"/>
    <w:rsid w:val="00035996"/>
    <w:rPr>
      <w:rFonts w:ascii="Times New Roman" w:hAnsi="Times New Roman"/>
      <w:b/>
      <w:bCs/>
      <w:sz w:val="18"/>
      <w:szCs w:val="20"/>
    </w:rPr>
  </w:style>
  <w:style w:type="paragraph" w:styleId="a1">
    <w:name w:val="Normal Indent"/>
    <w:basedOn w:val="a0"/>
    <w:uiPriority w:val="99"/>
    <w:unhideWhenUsed/>
    <w:rsid w:val="00035996"/>
    <w:pPr>
      <w:ind w:leftChars="400" w:left="840"/>
    </w:pPr>
  </w:style>
  <w:style w:type="paragraph" w:styleId="af">
    <w:name w:val="Document Map"/>
    <w:basedOn w:val="a0"/>
    <w:link w:val="af0"/>
    <w:uiPriority w:val="99"/>
    <w:semiHidden/>
    <w:unhideWhenUsed/>
    <w:rsid w:val="00397280"/>
    <w:rPr>
      <w:rFonts w:ascii="MS UI Gothic" w:eastAsia="MS UI Gothic"/>
      <w:sz w:val="18"/>
      <w:szCs w:val="18"/>
    </w:rPr>
  </w:style>
  <w:style w:type="character" w:customStyle="1" w:styleId="af0">
    <w:name w:val="見出しマップ (文字)"/>
    <w:basedOn w:val="a2"/>
    <w:link w:val="af"/>
    <w:uiPriority w:val="99"/>
    <w:semiHidden/>
    <w:rsid w:val="00397280"/>
    <w:rPr>
      <w:rFonts w:ascii="MS UI Gothic" w:eastAsia="MS UI Gothic"/>
      <w:sz w:val="18"/>
      <w:szCs w:val="18"/>
    </w:rPr>
  </w:style>
  <w:style w:type="paragraph" w:customStyle="1" w:styleId="af1">
    <w:name w:val="回答（→）"/>
    <w:basedOn w:val="a1"/>
    <w:qFormat/>
    <w:rsid w:val="00806E2B"/>
    <w:pPr>
      <w:ind w:leftChars="290" w:left="849" w:hangingChars="100" w:hanging="240"/>
    </w:pPr>
    <w:rPr>
      <w:sz w:val="24"/>
      <w:szCs w:val="24"/>
    </w:rPr>
  </w:style>
  <w:style w:type="paragraph" w:customStyle="1" w:styleId="a">
    <w:name w:val="箇条書き(・)"/>
    <w:basedOn w:val="a1"/>
    <w:qFormat/>
    <w:rsid w:val="00871B3B"/>
    <w:pPr>
      <w:numPr>
        <w:numId w:val="5"/>
      </w:numPr>
      <w:ind w:leftChars="0" w:left="357" w:hanging="357"/>
    </w:pPr>
    <w:rPr>
      <w:sz w:val="24"/>
      <w:szCs w:val="24"/>
    </w:rPr>
  </w:style>
  <w:style w:type="paragraph" w:styleId="af2">
    <w:name w:val="Title"/>
    <w:basedOn w:val="a0"/>
    <w:next w:val="a0"/>
    <w:link w:val="af3"/>
    <w:qFormat/>
    <w:locked/>
    <w:rsid w:val="00DF25F0"/>
    <w:pPr>
      <w:spacing w:before="240" w:after="120"/>
      <w:jc w:val="center"/>
      <w:outlineLvl w:val="0"/>
    </w:pPr>
    <w:rPr>
      <w:rFonts w:asciiTheme="majorHAnsi" w:eastAsia="ＭＳ ゴシック" w:hAnsiTheme="majorHAnsi" w:cstheme="majorBidi"/>
      <w:sz w:val="32"/>
      <w:szCs w:val="32"/>
    </w:rPr>
  </w:style>
  <w:style w:type="character" w:customStyle="1" w:styleId="af3">
    <w:name w:val="表題 (文字)"/>
    <w:basedOn w:val="a2"/>
    <w:link w:val="af2"/>
    <w:rsid w:val="00DF25F0"/>
    <w:rPr>
      <w:rFonts w:asciiTheme="majorHAnsi" w:eastAsia="ＭＳ ゴシック" w:hAnsiTheme="majorHAnsi" w:cstheme="majorBidi"/>
      <w:sz w:val="32"/>
      <w:szCs w:val="32"/>
    </w:rPr>
  </w:style>
  <w:style w:type="paragraph" w:styleId="af4">
    <w:name w:val="Plain Text"/>
    <w:basedOn w:val="a0"/>
    <w:link w:val="af5"/>
    <w:uiPriority w:val="99"/>
    <w:semiHidden/>
    <w:unhideWhenUsed/>
    <w:rsid w:val="00B12377"/>
    <w:pPr>
      <w:jc w:val="left"/>
    </w:pPr>
    <w:rPr>
      <w:rFonts w:ascii="ＭＳ ゴシック" w:eastAsia="ＭＳ ゴシック" w:hAnsi="Courier New" w:cs="Courier New"/>
      <w:sz w:val="20"/>
      <w:szCs w:val="21"/>
    </w:rPr>
  </w:style>
  <w:style w:type="character" w:customStyle="1" w:styleId="af5">
    <w:name w:val="書式なし (文字)"/>
    <w:basedOn w:val="a2"/>
    <w:link w:val="af4"/>
    <w:uiPriority w:val="99"/>
    <w:semiHidden/>
    <w:rsid w:val="00B12377"/>
    <w:rPr>
      <w:rFonts w:ascii="ＭＳ ゴシック" w:eastAsia="ＭＳ ゴシック" w:hAnsi="Courier New" w:cs="Courier New"/>
      <w:sz w:val="20"/>
      <w:szCs w:val="21"/>
    </w:rPr>
  </w:style>
  <w:style w:type="paragraph" w:styleId="af6">
    <w:name w:val="List Paragraph"/>
    <w:basedOn w:val="a0"/>
    <w:uiPriority w:val="34"/>
    <w:rsid w:val="00B013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99876">
      <w:bodyDiv w:val="1"/>
      <w:marLeft w:val="0"/>
      <w:marRight w:val="0"/>
      <w:marTop w:val="0"/>
      <w:marBottom w:val="0"/>
      <w:divBdr>
        <w:top w:val="none" w:sz="0" w:space="0" w:color="auto"/>
        <w:left w:val="none" w:sz="0" w:space="0" w:color="auto"/>
        <w:bottom w:val="none" w:sz="0" w:space="0" w:color="auto"/>
        <w:right w:val="none" w:sz="0" w:space="0" w:color="auto"/>
      </w:divBdr>
    </w:div>
    <w:div w:id="101848443">
      <w:bodyDiv w:val="1"/>
      <w:marLeft w:val="0"/>
      <w:marRight w:val="0"/>
      <w:marTop w:val="0"/>
      <w:marBottom w:val="0"/>
      <w:divBdr>
        <w:top w:val="none" w:sz="0" w:space="0" w:color="auto"/>
        <w:left w:val="none" w:sz="0" w:space="0" w:color="auto"/>
        <w:bottom w:val="none" w:sz="0" w:space="0" w:color="auto"/>
        <w:right w:val="none" w:sz="0" w:space="0" w:color="auto"/>
      </w:divBdr>
    </w:div>
    <w:div w:id="462430589">
      <w:bodyDiv w:val="1"/>
      <w:marLeft w:val="0"/>
      <w:marRight w:val="0"/>
      <w:marTop w:val="0"/>
      <w:marBottom w:val="0"/>
      <w:divBdr>
        <w:top w:val="none" w:sz="0" w:space="0" w:color="auto"/>
        <w:left w:val="none" w:sz="0" w:space="0" w:color="auto"/>
        <w:bottom w:val="none" w:sz="0" w:space="0" w:color="auto"/>
        <w:right w:val="none" w:sz="0" w:space="0" w:color="auto"/>
      </w:divBdr>
    </w:div>
    <w:div w:id="608633344">
      <w:bodyDiv w:val="1"/>
      <w:marLeft w:val="0"/>
      <w:marRight w:val="0"/>
      <w:marTop w:val="0"/>
      <w:marBottom w:val="0"/>
      <w:divBdr>
        <w:top w:val="none" w:sz="0" w:space="0" w:color="auto"/>
        <w:left w:val="none" w:sz="0" w:space="0" w:color="auto"/>
        <w:bottom w:val="none" w:sz="0" w:space="0" w:color="auto"/>
        <w:right w:val="none" w:sz="0" w:space="0" w:color="auto"/>
      </w:divBdr>
    </w:div>
    <w:div w:id="800224735">
      <w:bodyDiv w:val="1"/>
      <w:marLeft w:val="0"/>
      <w:marRight w:val="0"/>
      <w:marTop w:val="0"/>
      <w:marBottom w:val="0"/>
      <w:divBdr>
        <w:top w:val="none" w:sz="0" w:space="0" w:color="auto"/>
        <w:left w:val="none" w:sz="0" w:space="0" w:color="auto"/>
        <w:bottom w:val="none" w:sz="0" w:space="0" w:color="auto"/>
        <w:right w:val="none" w:sz="0" w:space="0" w:color="auto"/>
      </w:divBdr>
    </w:div>
    <w:div w:id="849756550">
      <w:bodyDiv w:val="1"/>
      <w:marLeft w:val="0"/>
      <w:marRight w:val="0"/>
      <w:marTop w:val="0"/>
      <w:marBottom w:val="0"/>
      <w:divBdr>
        <w:top w:val="none" w:sz="0" w:space="0" w:color="auto"/>
        <w:left w:val="none" w:sz="0" w:space="0" w:color="auto"/>
        <w:bottom w:val="none" w:sz="0" w:space="0" w:color="auto"/>
        <w:right w:val="none" w:sz="0" w:space="0" w:color="auto"/>
      </w:divBdr>
    </w:div>
    <w:div w:id="903301445">
      <w:bodyDiv w:val="1"/>
      <w:marLeft w:val="0"/>
      <w:marRight w:val="0"/>
      <w:marTop w:val="0"/>
      <w:marBottom w:val="0"/>
      <w:divBdr>
        <w:top w:val="none" w:sz="0" w:space="0" w:color="auto"/>
        <w:left w:val="none" w:sz="0" w:space="0" w:color="auto"/>
        <w:bottom w:val="none" w:sz="0" w:space="0" w:color="auto"/>
        <w:right w:val="none" w:sz="0" w:space="0" w:color="auto"/>
      </w:divBdr>
    </w:div>
    <w:div w:id="1075977411">
      <w:bodyDiv w:val="1"/>
      <w:marLeft w:val="0"/>
      <w:marRight w:val="0"/>
      <w:marTop w:val="0"/>
      <w:marBottom w:val="0"/>
      <w:divBdr>
        <w:top w:val="none" w:sz="0" w:space="0" w:color="auto"/>
        <w:left w:val="none" w:sz="0" w:space="0" w:color="auto"/>
        <w:bottom w:val="none" w:sz="0" w:space="0" w:color="auto"/>
        <w:right w:val="none" w:sz="0" w:space="0" w:color="auto"/>
      </w:divBdr>
    </w:div>
    <w:div w:id="1534609581">
      <w:bodyDiv w:val="1"/>
      <w:marLeft w:val="0"/>
      <w:marRight w:val="0"/>
      <w:marTop w:val="0"/>
      <w:marBottom w:val="0"/>
      <w:divBdr>
        <w:top w:val="none" w:sz="0" w:space="0" w:color="auto"/>
        <w:left w:val="none" w:sz="0" w:space="0" w:color="auto"/>
        <w:bottom w:val="none" w:sz="0" w:space="0" w:color="auto"/>
        <w:right w:val="none" w:sz="0" w:space="0" w:color="auto"/>
      </w:divBdr>
    </w:div>
    <w:div w:id="1622303632">
      <w:bodyDiv w:val="1"/>
      <w:marLeft w:val="0"/>
      <w:marRight w:val="0"/>
      <w:marTop w:val="0"/>
      <w:marBottom w:val="0"/>
      <w:divBdr>
        <w:top w:val="none" w:sz="0" w:space="0" w:color="auto"/>
        <w:left w:val="none" w:sz="0" w:space="0" w:color="auto"/>
        <w:bottom w:val="none" w:sz="0" w:space="0" w:color="auto"/>
        <w:right w:val="none" w:sz="0" w:space="0" w:color="auto"/>
      </w:divBdr>
    </w:div>
    <w:div w:id="1717584581">
      <w:bodyDiv w:val="1"/>
      <w:marLeft w:val="0"/>
      <w:marRight w:val="0"/>
      <w:marTop w:val="0"/>
      <w:marBottom w:val="0"/>
      <w:divBdr>
        <w:top w:val="none" w:sz="0" w:space="0" w:color="auto"/>
        <w:left w:val="none" w:sz="0" w:space="0" w:color="auto"/>
        <w:bottom w:val="none" w:sz="0" w:space="0" w:color="auto"/>
        <w:right w:val="none" w:sz="0" w:space="0" w:color="auto"/>
      </w:divBdr>
    </w:div>
    <w:div w:id="2069373160">
      <w:bodyDiv w:val="1"/>
      <w:marLeft w:val="0"/>
      <w:marRight w:val="0"/>
      <w:marTop w:val="0"/>
      <w:marBottom w:val="0"/>
      <w:divBdr>
        <w:top w:val="none" w:sz="0" w:space="0" w:color="auto"/>
        <w:left w:val="none" w:sz="0" w:space="0" w:color="auto"/>
        <w:bottom w:val="none" w:sz="0" w:space="0" w:color="auto"/>
        <w:right w:val="none" w:sz="0" w:space="0" w:color="auto"/>
      </w:divBdr>
    </w:div>
    <w:div w:id="209534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F1CD1-64D0-4DA1-92B0-611D4EC4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1098</Words>
  <Characters>106</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森本 壮一</dc:creator>
  <cp:lastModifiedBy>user</cp:lastModifiedBy>
  <cp:revision>2</cp:revision>
  <cp:lastPrinted>2026-03-05T08:27:00Z</cp:lastPrinted>
  <dcterms:created xsi:type="dcterms:W3CDTF">2026-03-05T08:29:00Z</dcterms:created>
  <dcterms:modified xsi:type="dcterms:W3CDTF">2026-03-05T08:29:00Z</dcterms:modified>
</cp:coreProperties>
</file>